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766" w:rsidRPr="00C60A12" w:rsidRDefault="00D20766" w:rsidP="00D20766">
      <w:pPr>
        <w:pStyle w:val="NormalWeb"/>
        <w:shd w:val="clear" w:color="auto" w:fill="FFFFFF"/>
        <w:spacing w:before="0" w:beforeAutospacing="0" w:after="173" w:afterAutospacing="0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C60A12">
        <w:rPr>
          <w:rFonts w:asciiTheme="minorHAnsi" w:hAnsiTheme="minorHAnsi" w:cstheme="minorHAnsi"/>
          <w:b/>
          <w:bCs/>
          <w:color w:val="000000"/>
          <w:sz w:val="32"/>
          <w:szCs w:val="32"/>
        </w:rPr>
        <w:t>Academic publications authored or co-authored by Bolton NHS Foundation Trust in 2024</w:t>
      </w: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>,</w:t>
      </w:r>
      <w:r w:rsidRPr="00C60A12"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 with impact factors where available</w:t>
      </w:r>
    </w:p>
    <w:p w:rsidR="00D20766" w:rsidRPr="00C60A12" w:rsidRDefault="00D20766" w:rsidP="00D20766">
      <w:pPr>
        <w:rPr>
          <w:rFonts w:cstheme="minorHAnsi"/>
          <w:b/>
        </w:rPr>
      </w:pPr>
    </w:p>
    <w:p w:rsidR="00D20766" w:rsidRDefault="00D20766" w:rsidP="00D20766">
      <w:pPr>
        <w:rPr>
          <w:rFonts w:cstheme="minorHAnsi"/>
          <w:b/>
          <w:sz w:val="28"/>
          <w:szCs w:val="28"/>
        </w:rPr>
      </w:pPr>
      <w:r w:rsidRPr="00C60A12">
        <w:rPr>
          <w:rFonts w:cstheme="minorHAnsi"/>
          <w:b/>
          <w:sz w:val="28"/>
          <w:szCs w:val="28"/>
        </w:rPr>
        <w:t xml:space="preserve">Journal articles </w:t>
      </w:r>
    </w:p>
    <w:p w:rsidR="00D20766" w:rsidRPr="00C60A12" w:rsidRDefault="00D20766" w:rsidP="00D20766">
      <w:pPr>
        <w:rPr>
          <w:rFonts w:cstheme="minorHAnsi"/>
          <w:b/>
          <w:color w:val="000000"/>
        </w:rPr>
      </w:pPr>
      <w:hyperlink r:id="rId4" w:history="1">
        <w:r w:rsidRPr="00C60A12">
          <w:rPr>
            <w:rStyle w:val="Hyperlink"/>
            <w:rFonts w:cstheme="minorHAnsi"/>
            <w:b/>
          </w:rPr>
          <w:t>Coronavirus-19 (COVID-19) and hypercalcemic crisis: A rare case report (abstract). </w:t>
        </w:r>
      </w:hyperlink>
    </w:p>
    <w:p w:rsidR="00D20766" w:rsidRPr="00C60A12" w:rsidRDefault="00D20766" w:rsidP="00D20766">
      <w:pPr>
        <w:rPr>
          <w:rFonts w:cstheme="minorHAnsi"/>
          <w:color w:val="000000"/>
        </w:rPr>
      </w:pPr>
      <w:proofErr w:type="spellStart"/>
      <w:r w:rsidRPr="00C60A12">
        <w:rPr>
          <w:rFonts w:cstheme="minorHAnsi"/>
          <w:color w:val="000000"/>
        </w:rPr>
        <w:t>Alladin</w:t>
      </w:r>
      <w:proofErr w:type="spellEnd"/>
      <w:r w:rsidRPr="00C60A12">
        <w:rPr>
          <w:rFonts w:cstheme="minorHAnsi"/>
          <w:color w:val="000000"/>
        </w:rPr>
        <w:t xml:space="preserve"> FK, Al-</w:t>
      </w:r>
      <w:proofErr w:type="spellStart"/>
      <w:r w:rsidRPr="00C60A12">
        <w:rPr>
          <w:rFonts w:cstheme="minorHAnsi"/>
          <w:color w:val="000000"/>
        </w:rPr>
        <w:t>Khazraji</w:t>
      </w:r>
      <w:proofErr w:type="spellEnd"/>
      <w:r w:rsidRPr="00C60A12">
        <w:rPr>
          <w:rFonts w:cstheme="minorHAnsi"/>
          <w:color w:val="000000"/>
        </w:rPr>
        <w:t xml:space="preserve"> Y, Iqbal P, Ahmed F, </w:t>
      </w:r>
      <w:proofErr w:type="spellStart"/>
      <w:r w:rsidRPr="00C60A12">
        <w:rPr>
          <w:rFonts w:cstheme="minorHAnsi"/>
          <w:color w:val="000000"/>
        </w:rPr>
        <w:t>Madani</w:t>
      </w:r>
      <w:proofErr w:type="spellEnd"/>
      <w:r w:rsidRPr="00C60A12">
        <w:rPr>
          <w:rFonts w:cstheme="minorHAnsi"/>
          <w:color w:val="000000"/>
        </w:rPr>
        <w:t xml:space="preserve"> K, </w:t>
      </w:r>
      <w:r w:rsidRPr="00C60A12">
        <w:rPr>
          <w:rFonts w:cstheme="minorHAnsi"/>
          <w:b/>
          <w:color w:val="000000"/>
        </w:rPr>
        <w:t>Al-</w:t>
      </w:r>
      <w:proofErr w:type="spellStart"/>
      <w:r w:rsidRPr="00C60A12">
        <w:rPr>
          <w:rFonts w:cstheme="minorHAnsi"/>
          <w:b/>
          <w:color w:val="000000"/>
        </w:rPr>
        <w:t>Khazraji</w:t>
      </w:r>
      <w:proofErr w:type="spellEnd"/>
      <w:r w:rsidRPr="00C60A12">
        <w:rPr>
          <w:rFonts w:cstheme="minorHAnsi"/>
          <w:b/>
          <w:color w:val="000000"/>
        </w:rPr>
        <w:t xml:space="preserve"> M</w:t>
      </w:r>
      <w:r w:rsidRPr="00C60A12">
        <w:rPr>
          <w:rFonts w:cstheme="minorHAnsi"/>
          <w:color w:val="000000"/>
        </w:rPr>
        <w:t xml:space="preserve">, Poor A. </w:t>
      </w:r>
    </w:p>
    <w:p w:rsidR="00D20766" w:rsidRPr="00C60A12" w:rsidRDefault="00D20766" w:rsidP="00D20766">
      <w:pPr>
        <w:rPr>
          <w:rFonts w:cstheme="minorHAnsi"/>
          <w:color w:val="000000"/>
        </w:rPr>
      </w:pPr>
      <w:r w:rsidRPr="00C60A12">
        <w:rPr>
          <w:rFonts w:cstheme="minorHAnsi"/>
          <w:i/>
          <w:iCs/>
          <w:color w:val="000000"/>
        </w:rPr>
        <w:t xml:space="preserve">Am J </w:t>
      </w:r>
      <w:proofErr w:type="spellStart"/>
      <w:r w:rsidRPr="00C60A12">
        <w:rPr>
          <w:rFonts w:cstheme="minorHAnsi"/>
          <w:i/>
          <w:iCs/>
          <w:color w:val="000000"/>
        </w:rPr>
        <w:t>Respir</w:t>
      </w:r>
      <w:proofErr w:type="spellEnd"/>
      <w:r w:rsidRPr="00C60A12">
        <w:rPr>
          <w:rFonts w:cstheme="minorHAnsi"/>
          <w:i/>
          <w:iCs/>
          <w:color w:val="000000"/>
        </w:rPr>
        <w:t xml:space="preserve"> </w:t>
      </w:r>
      <w:proofErr w:type="spellStart"/>
      <w:r w:rsidRPr="00C60A12">
        <w:rPr>
          <w:rFonts w:cstheme="minorHAnsi"/>
          <w:i/>
          <w:iCs/>
          <w:color w:val="000000"/>
        </w:rPr>
        <w:t>Crit</w:t>
      </w:r>
      <w:proofErr w:type="spellEnd"/>
      <w:r w:rsidRPr="00C60A12">
        <w:rPr>
          <w:rFonts w:cstheme="minorHAnsi"/>
          <w:i/>
          <w:iCs/>
          <w:color w:val="000000"/>
        </w:rPr>
        <w:t xml:space="preserve"> Care Med</w:t>
      </w:r>
      <w:r w:rsidRPr="00C60A12">
        <w:rPr>
          <w:rFonts w:cstheme="minorHAnsi"/>
          <w:color w:val="000000"/>
        </w:rPr>
        <w:t xml:space="preserve">. </w:t>
      </w:r>
      <w:proofErr w:type="gramStart"/>
      <w:r w:rsidRPr="00C60A12">
        <w:rPr>
          <w:rFonts w:cstheme="minorHAnsi"/>
          <w:color w:val="000000"/>
        </w:rPr>
        <w:t>2024.</w:t>
      </w:r>
      <w:proofErr w:type="gramEnd"/>
      <w:r w:rsidRPr="00C60A12">
        <w:rPr>
          <w:rFonts w:cstheme="minorHAnsi"/>
          <w:color w:val="000000"/>
        </w:rPr>
        <w:t> </w:t>
      </w:r>
      <w:r w:rsidRPr="00C60A12">
        <w:rPr>
          <w:rFonts w:cstheme="minorHAnsi"/>
          <w:bCs/>
        </w:rPr>
        <w:t>209:A3405.</w:t>
      </w:r>
    </w:p>
    <w:p w:rsidR="00D20766" w:rsidRPr="00C60A12" w:rsidRDefault="00D20766" w:rsidP="00D20766">
      <w:pPr>
        <w:rPr>
          <w:rStyle w:val="Hyperlink"/>
          <w:rFonts w:cstheme="minorHAnsi"/>
        </w:rPr>
      </w:pPr>
      <w:r w:rsidRPr="00C60A12">
        <w:rPr>
          <w:rFonts w:cstheme="minorHAnsi"/>
          <w:color w:val="5B9BD5" w:themeColor="accent1"/>
        </w:rPr>
        <w:fldChar w:fldCharType="begin"/>
      </w:r>
      <w:r w:rsidRPr="00C60A12">
        <w:rPr>
          <w:rFonts w:cstheme="minorHAnsi"/>
          <w:color w:val="5B9BD5" w:themeColor="accent1"/>
        </w:rPr>
        <w:instrText>HYPERLINK "https://www.atsjournals.org/doi/abs/10.1164/ajrccm-conference.2024.209.1_MeetingAbstracts.A3405"</w:instrText>
      </w:r>
      <w:r w:rsidRPr="00C60A12">
        <w:rPr>
          <w:rFonts w:cstheme="minorHAnsi"/>
          <w:color w:val="5B9BD5" w:themeColor="accent1"/>
        </w:rPr>
        <w:fldChar w:fldCharType="separate"/>
      </w:r>
      <w:proofErr w:type="spellStart"/>
      <w:proofErr w:type="gramStart"/>
      <w:r w:rsidRPr="00C60A12">
        <w:rPr>
          <w:rStyle w:val="Hyperlink"/>
          <w:rFonts w:cstheme="minorHAnsi"/>
        </w:rPr>
        <w:t>doi</w:t>
      </w:r>
      <w:proofErr w:type="spellEnd"/>
      <w:proofErr w:type="gramEnd"/>
      <w:r w:rsidRPr="00C60A12">
        <w:rPr>
          <w:rStyle w:val="Hyperlink"/>
          <w:rFonts w:cstheme="minorHAnsi"/>
        </w:rPr>
        <w:t>: 10.1164/ajrccm-conference.2024.209.1_MeetingAbstracts.A3405</w:t>
      </w:r>
    </w:p>
    <w:p w:rsidR="00D20766" w:rsidRPr="008766B7" w:rsidRDefault="00D20766" w:rsidP="00D20766">
      <w:pPr>
        <w:rPr>
          <w:rStyle w:val="Hyperlink"/>
          <w:rFonts w:cstheme="minorHAnsi"/>
          <w:color w:val="auto"/>
          <w:u w:val="none"/>
          <w:shd w:val="clear" w:color="auto" w:fill="FFFFFF"/>
        </w:rPr>
      </w:pPr>
      <w:r w:rsidRPr="00C60A12">
        <w:rPr>
          <w:rFonts w:cstheme="minorHAnsi"/>
          <w:color w:val="5B9BD5" w:themeColor="accent1"/>
        </w:rPr>
        <w:fldChar w:fldCharType="end"/>
      </w:r>
      <w:r w:rsidRPr="008766B7">
        <w:rPr>
          <w:rStyle w:val="Hyperlink"/>
          <w:rFonts w:cstheme="minorHAnsi"/>
          <w:color w:val="auto"/>
          <w:u w:val="none"/>
          <w:shd w:val="clear" w:color="auto" w:fill="FFFFFF"/>
        </w:rPr>
        <w:t>Impact factor: 24.7</w:t>
      </w:r>
    </w:p>
    <w:p w:rsidR="00D20766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5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Progression of Skin Ulcer Secondary to 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Calciphylaxis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in a Patient </w:t>
        </w:r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With</w:t>
        </w:r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End-Stage Renal Disease (ESRD) on Hemodialysis and the Therapeutic Approach.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Al-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Khazraji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Y, </w:t>
      </w:r>
      <w:r w:rsidRPr="00C60A12">
        <w:rPr>
          <w:rFonts w:cstheme="minorHAnsi"/>
          <w:b/>
          <w:color w:val="212121"/>
          <w:shd w:val="clear" w:color="auto" w:fill="FFFFFF"/>
        </w:rPr>
        <w:t>Al-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Khazraji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M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Oluaderounmu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O, Quintanilla B.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Cureus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>. 2024 Feb 28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;16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(2):e55161.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6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10.7759/cureus.55161.</w:t>
        </w:r>
      </w:hyperlink>
      <w:r w:rsidRPr="00C60A12">
        <w:rPr>
          <w:rFonts w:cstheme="minorHAnsi"/>
          <w:color w:val="212121"/>
          <w:shd w:val="clear" w:color="auto" w:fill="FFFFFF"/>
        </w:rPr>
        <w:t xml:space="preserve"> </w:t>
      </w:r>
    </w:p>
    <w:p w:rsidR="00D20766" w:rsidRDefault="00D20766" w:rsidP="00D20766">
      <w:pPr>
        <w:rPr>
          <w:rFonts w:cstheme="minorHAnsi"/>
        </w:rPr>
      </w:pPr>
      <w:r w:rsidRPr="00C60A12">
        <w:rPr>
          <w:rFonts w:cstheme="minorHAnsi"/>
        </w:rPr>
        <w:t xml:space="preserve">Impact factor: 1.2 </w:t>
      </w:r>
    </w:p>
    <w:p w:rsidR="00D20766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8766B7" w:rsidRDefault="008766B7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</w:p>
    <w:p w:rsidR="008766B7" w:rsidRPr="008766B7" w:rsidRDefault="008766B7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hyperlink r:id="rId7" w:history="1">
        <w:r w:rsidRPr="008766B7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Journal update monthly top five</w:t>
        </w:r>
      </w:hyperlink>
    </w:p>
    <w:p w:rsidR="008766B7" w:rsidRPr="00C60A12" w:rsidRDefault="008766B7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Pr="00C60A12" w:rsidRDefault="00D20766" w:rsidP="00D20766">
      <w:pPr>
        <w:rPr>
          <w:rFonts w:cstheme="minorHAnsi"/>
          <w:color w:val="000000"/>
        </w:rPr>
      </w:pPr>
      <w:r w:rsidRPr="00C60A12">
        <w:rPr>
          <w:rFonts w:cstheme="minorHAnsi"/>
          <w:b/>
          <w:color w:val="000000"/>
        </w:rPr>
        <w:t xml:space="preserve">Ambrose CJ, Williams C, Parris R, </w:t>
      </w:r>
      <w:proofErr w:type="spellStart"/>
      <w:r w:rsidRPr="00C60A12">
        <w:rPr>
          <w:rFonts w:cstheme="minorHAnsi"/>
          <w:b/>
          <w:color w:val="000000"/>
        </w:rPr>
        <w:t>Ravichandran</w:t>
      </w:r>
      <w:proofErr w:type="spellEnd"/>
      <w:r w:rsidRPr="00C60A12">
        <w:rPr>
          <w:rFonts w:cstheme="minorHAnsi"/>
          <w:b/>
          <w:color w:val="000000"/>
        </w:rPr>
        <w:t xml:space="preserve"> A,</w:t>
      </w:r>
      <w:r w:rsidRPr="00C60A12">
        <w:rPr>
          <w:rFonts w:cstheme="minorHAnsi"/>
          <w:color w:val="000000"/>
        </w:rPr>
        <w:t xml:space="preserve"> </w:t>
      </w:r>
      <w:proofErr w:type="spellStart"/>
      <w:r w:rsidRPr="00C60A12">
        <w:rPr>
          <w:rFonts w:cstheme="minorHAnsi"/>
          <w:b/>
          <w:color w:val="000000"/>
        </w:rPr>
        <w:t>Jafar</w:t>
      </w:r>
      <w:proofErr w:type="spellEnd"/>
      <w:r w:rsidRPr="00C60A12">
        <w:rPr>
          <w:rFonts w:cstheme="minorHAnsi"/>
          <w:b/>
          <w:color w:val="000000"/>
        </w:rPr>
        <w:t xml:space="preserve"> AJN</w:t>
      </w:r>
    </w:p>
    <w:p w:rsidR="00D20766" w:rsidRPr="00C60A12" w:rsidRDefault="00D20766" w:rsidP="00D20766">
      <w:pPr>
        <w:rPr>
          <w:rFonts w:cstheme="minorHAnsi"/>
          <w:color w:val="000000"/>
        </w:rPr>
      </w:pPr>
      <w:proofErr w:type="spellStart"/>
      <w:r w:rsidRPr="00C60A12">
        <w:rPr>
          <w:rFonts w:cstheme="minorHAnsi"/>
          <w:i/>
          <w:iCs/>
          <w:color w:val="000000"/>
        </w:rPr>
        <w:t>Emerg</w:t>
      </w:r>
      <w:proofErr w:type="spellEnd"/>
      <w:r w:rsidRPr="00C60A12">
        <w:rPr>
          <w:rFonts w:cstheme="minorHAnsi"/>
          <w:i/>
          <w:iCs/>
          <w:color w:val="000000"/>
        </w:rPr>
        <w:t xml:space="preserve"> Med J</w:t>
      </w:r>
      <w:r w:rsidRPr="00C60A12">
        <w:rPr>
          <w:rFonts w:cstheme="minorHAnsi"/>
          <w:color w:val="000000"/>
        </w:rPr>
        <w:t>. 2024</w:t>
      </w:r>
      <w:proofErr w:type="gramStart"/>
      <w:r w:rsidRPr="00C60A12">
        <w:rPr>
          <w:rFonts w:cstheme="minorHAnsi"/>
          <w:color w:val="000000"/>
        </w:rPr>
        <w:t>;41</w:t>
      </w:r>
      <w:proofErr w:type="gramEnd"/>
      <w:r w:rsidRPr="00C60A12">
        <w:rPr>
          <w:rFonts w:cstheme="minorHAnsi"/>
          <w:color w:val="000000"/>
        </w:rPr>
        <w:t xml:space="preserve">(6):382-383.  </w:t>
      </w:r>
    </w:p>
    <w:p w:rsidR="00D20766" w:rsidRPr="00C60A12" w:rsidRDefault="00D20766" w:rsidP="00D20766">
      <w:pPr>
        <w:rPr>
          <w:rStyle w:val="Hyperlink"/>
          <w:rFonts w:cstheme="minorHAnsi"/>
        </w:rPr>
      </w:pPr>
      <w:r w:rsidRPr="00C60A12">
        <w:rPr>
          <w:rFonts w:cstheme="minorHAnsi"/>
        </w:rPr>
        <w:fldChar w:fldCharType="begin"/>
      </w:r>
      <w:r w:rsidR="008766B7">
        <w:rPr>
          <w:rFonts w:cstheme="minorHAnsi"/>
        </w:rPr>
        <w:instrText>HYPERLINK "https://emj.bmj.com/content/39/1/80"</w:instrText>
      </w:r>
      <w:r w:rsidR="008766B7" w:rsidRPr="00C60A12">
        <w:rPr>
          <w:rFonts w:cstheme="minorHAnsi"/>
        </w:rPr>
      </w:r>
      <w:r w:rsidRPr="00C60A12">
        <w:rPr>
          <w:rFonts w:cstheme="minorHAnsi"/>
        </w:rPr>
        <w:fldChar w:fldCharType="separate"/>
      </w:r>
      <w:proofErr w:type="spellStart"/>
      <w:proofErr w:type="gramStart"/>
      <w:r w:rsidRPr="00C60A12">
        <w:rPr>
          <w:rStyle w:val="Hyperlink"/>
          <w:rFonts w:cstheme="minorHAnsi"/>
        </w:rPr>
        <w:t>doi</w:t>
      </w:r>
      <w:proofErr w:type="spellEnd"/>
      <w:proofErr w:type="gramEnd"/>
      <w:r w:rsidRPr="00C60A12">
        <w:rPr>
          <w:rStyle w:val="Hyperlink"/>
          <w:rFonts w:cstheme="minorHAnsi"/>
        </w:rPr>
        <w:t>: 10.1136/emermed-2024-21</w:t>
      </w:r>
      <w:r w:rsidRPr="00C60A12">
        <w:rPr>
          <w:rStyle w:val="Hyperlink"/>
          <w:rFonts w:cstheme="minorHAnsi"/>
        </w:rPr>
        <w:t>4</w:t>
      </w:r>
      <w:r w:rsidRPr="00C60A12">
        <w:rPr>
          <w:rStyle w:val="Hyperlink"/>
          <w:rFonts w:cstheme="minorHAnsi"/>
        </w:rPr>
        <w:t>162.</w:t>
      </w:r>
    </w:p>
    <w:p w:rsidR="00D20766" w:rsidRPr="00A83F44" w:rsidRDefault="00D20766" w:rsidP="00D20766">
      <w:pPr>
        <w:rPr>
          <w:rFonts w:cstheme="minorHAnsi"/>
          <w:shd w:val="clear" w:color="auto" w:fill="FFFFFF"/>
        </w:rPr>
      </w:pPr>
      <w:r w:rsidRPr="00C60A12">
        <w:rPr>
          <w:rFonts w:cstheme="minorHAnsi"/>
        </w:rPr>
        <w:fldChar w:fldCharType="end"/>
      </w:r>
      <w:r w:rsidRPr="00A83F44">
        <w:rPr>
          <w:rStyle w:val="Hyperlink"/>
          <w:rFonts w:cstheme="minorHAnsi"/>
          <w:shd w:val="clear" w:color="auto" w:fill="FFFFFF"/>
        </w:rPr>
        <w:t>Impact factor: 2.7</w:t>
      </w:r>
      <w:r w:rsidRPr="00A83F44">
        <w:rPr>
          <w:rFonts w:cstheme="minorHAnsi"/>
        </w:rPr>
        <w:br/>
      </w:r>
      <w:bookmarkStart w:id="0" w:name="_GoBack"/>
      <w:bookmarkEnd w:id="0"/>
    </w:p>
    <w:p w:rsidR="00D20766" w:rsidRDefault="00D20766" w:rsidP="00D20766">
      <w:pPr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8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Mini PINCHME multidisciplinary team (MDT) meetings improve fluid balance documentation for 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orthopaedic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patients with delirium: A quality improvement project.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b/>
          <w:color w:val="212121"/>
          <w:shd w:val="clear" w:color="auto" w:fill="FFFFFF"/>
        </w:rPr>
        <w:t xml:space="preserve">Ashley S, Malik M, Ashcroft K,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Ruddlesdin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J</w:t>
      </w:r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color w:val="212121"/>
          <w:shd w:val="clear" w:color="auto" w:fill="FFFFFF"/>
        </w:rPr>
        <w:t xml:space="preserve">Future </w:t>
      </w: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Healthc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J</w:t>
      </w:r>
      <w:r w:rsidRPr="00C60A12">
        <w:rPr>
          <w:rFonts w:cstheme="minorHAnsi"/>
          <w:color w:val="212121"/>
          <w:shd w:val="clear" w:color="auto" w:fill="FFFFFF"/>
        </w:rPr>
        <w:t>. 2024 Jun 22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;11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(3):100160. </w:t>
      </w:r>
    </w:p>
    <w:p w:rsidR="00D20766" w:rsidRPr="00C2383F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9" w:history="1">
        <w:proofErr w:type="spellStart"/>
        <w:proofErr w:type="gramStart"/>
        <w:r w:rsidRPr="00C2383F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2383F">
          <w:rPr>
            <w:rStyle w:val="Hyperlink"/>
            <w:rFonts w:cstheme="minorHAnsi"/>
            <w:shd w:val="clear" w:color="auto" w:fill="FFFFFF"/>
          </w:rPr>
          <w:t>: 10.1016/j.fhj.2024.100160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0.9</w:t>
      </w:r>
    </w:p>
    <w:p w:rsidR="00D20766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color w:val="000000"/>
        </w:rPr>
      </w:pPr>
      <w:hyperlink r:id="rId10" w:history="1">
        <w:r w:rsidRPr="00C60A12">
          <w:rPr>
            <w:rStyle w:val="Hyperlink"/>
            <w:rFonts w:cstheme="minorHAnsi"/>
            <w:b/>
          </w:rPr>
          <w:t>'Even heroes need sleep' - a project to improve fatigue amongst all staff at Royal Bolton hospital. </w:t>
        </w:r>
      </w:hyperlink>
    </w:p>
    <w:p w:rsidR="00D20766" w:rsidRPr="00C60A12" w:rsidRDefault="00D20766" w:rsidP="00D20766">
      <w:pPr>
        <w:rPr>
          <w:rFonts w:cstheme="minorHAnsi"/>
          <w:color w:val="000000"/>
        </w:rPr>
      </w:pPr>
      <w:r w:rsidRPr="00C60A12">
        <w:rPr>
          <w:rFonts w:cstheme="minorHAnsi"/>
          <w:color w:val="000000"/>
        </w:rPr>
        <w:t>Baird H.</w:t>
      </w:r>
    </w:p>
    <w:p w:rsidR="00D20766" w:rsidRPr="00C60A12" w:rsidRDefault="00D20766" w:rsidP="00D20766">
      <w:pPr>
        <w:rPr>
          <w:rFonts w:cstheme="minorHAnsi"/>
          <w:color w:val="000000"/>
        </w:rPr>
      </w:pPr>
      <w:r w:rsidRPr="00C60A12">
        <w:rPr>
          <w:rFonts w:cstheme="minorHAnsi"/>
          <w:i/>
          <w:iCs/>
          <w:color w:val="000000"/>
        </w:rPr>
        <w:t>BMJ Leader</w:t>
      </w:r>
      <w:r w:rsidRPr="00C60A12">
        <w:rPr>
          <w:rFonts w:cstheme="minorHAnsi"/>
          <w:color w:val="000000"/>
        </w:rPr>
        <w:t xml:space="preserve">. 2024.  </w:t>
      </w:r>
    </w:p>
    <w:p w:rsidR="00D20766" w:rsidRPr="00C60A12" w:rsidRDefault="00D20766" w:rsidP="00D20766">
      <w:pPr>
        <w:rPr>
          <w:rStyle w:val="Hyperlink"/>
          <w:rFonts w:cstheme="minorHAnsi"/>
        </w:rPr>
      </w:pPr>
      <w:r w:rsidRPr="00C60A12">
        <w:rPr>
          <w:rFonts w:cstheme="minorHAnsi"/>
        </w:rPr>
        <w:fldChar w:fldCharType="begin"/>
      </w:r>
      <w:r w:rsidRPr="00C60A12">
        <w:rPr>
          <w:rFonts w:cstheme="minorHAnsi"/>
        </w:rPr>
        <w:instrText xml:space="preserve"> HYPERLINK "https://bmjleader.bmj.com/content/8/Suppl_1/A29" </w:instrText>
      </w:r>
      <w:r w:rsidRPr="00C60A12">
        <w:rPr>
          <w:rFonts w:cstheme="minorHAnsi"/>
        </w:rPr>
        <w:fldChar w:fldCharType="separate"/>
      </w:r>
      <w:proofErr w:type="spellStart"/>
      <w:proofErr w:type="gramStart"/>
      <w:r w:rsidRPr="00C60A12">
        <w:rPr>
          <w:rStyle w:val="Hyperlink"/>
          <w:rFonts w:cstheme="minorHAnsi"/>
        </w:rPr>
        <w:t>doi</w:t>
      </w:r>
      <w:proofErr w:type="spellEnd"/>
      <w:proofErr w:type="gramEnd"/>
      <w:r w:rsidRPr="00C60A12">
        <w:rPr>
          <w:rStyle w:val="Hyperlink"/>
          <w:rFonts w:cstheme="minorHAnsi"/>
        </w:rPr>
        <w:t>: 10.1136/leader-2024-FMLM.39.</w:t>
      </w:r>
    </w:p>
    <w:p w:rsidR="00D20766" w:rsidRPr="00C60A12" w:rsidRDefault="00D20766" w:rsidP="00D20766">
      <w:pPr>
        <w:rPr>
          <w:rFonts w:cstheme="minorHAnsi"/>
          <w:color w:val="000000"/>
        </w:rPr>
      </w:pPr>
      <w:r w:rsidRPr="00C60A12">
        <w:rPr>
          <w:rFonts w:cstheme="minorHAnsi"/>
        </w:rPr>
        <w:fldChar w:fldCharType="end"/>
      </w:r>
      <w:r w:rsidRPr="00C60A12">
        <w:rPr>
          <w:rFonts w:cstheme="minorHAnsi"/>
          <w:color w:val="000000"/>
        </w:rPr>
        <w:t>Impact factor: 1.7</w:t>
      </w:r>
    </w:p>
    <w:p w:rsidR="00D20766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CF14CF" w:rsidRDefault="00D20766" w:rsidP="00D20766">
      <w:pPr>
        <w:rPr>
          <w:rFonts w:cstheme="minorHAnsi"/>
          <w:color w:val="000000"/>
        </w:rPr>
      </w:pPr>
      <w:hyperlink r:id="rId11" w:anchor="google_vignette" w:history="1">
        <w:r w:rsidRPr="00CF14CF">
          <w:rPr>
            <w:rStyle w:val="Hyperlink"/>
            <w:rFonts w:cstheme="minorHAnsi"/>
            <w:b/>
          </w:rPr>
          <w:t>Designing, delivering and evaluating a specialty-specific quality improvement course for the rheumatology multidisciplinary team.</w:t>
        </w:r>
      </w:hyperlink>
    </w:p>
    <w:p w:rsidR="00D20766" w:rsidRPr="00CF14CF" w:rsidRDefault="00D20766" w:rsidP="00D20766">
      <w:pPr>
        <w:rPr>
          <w:rFonts w:cstheme="minorHAnsi"/>
          <w:color w:val="000000"/>
        </w:rPr>
      </w:pPr>
      <w:r w:rsidRPr="00CF14CF">
        <w:rPr>
          <w:rFonts w:cstheme="minorHAnsi"/>
          <w:color w:val="000000"/>
        </w:rPr>
        <w:t xml:space="preserve">Benson RM, Sharp CA, MacPhie EM, </w:t>
      </w:r>
      <w:r w:rsidRPr="00CF14CF">
        <w:rPr>
          <w:rFonts w:cstheme="minorHAnsi"/>
          <w:b/>
          <w:color w:val="000000"/>
        </w:rPr>
        <w:t>Baird HS</w:t>
      </w:r>
      <w:r w:rsidRPr="00CF14CF">
        <w:rPr>
          <w:rFonts w:cstheme="minorHAnsi"/>
          <w:color w:val="000000"/>
        </w:rPr>
        <w:t xml:space="preserve">. </w:t>
      </w:r>
    </w:p>
    <w:p w:rsidR="00D20766" w:rsidRPr="00CF14CF" w:rsidRDefault="00D20766" w:rsidP="00D20766">
      <w:pPr>
        <w:rPr>
          <w:rFonts w:cstheme="minorHAnsi"/>
          <w:color w:val="000000"/>
        </w:rPr>
      </w:pPr>
      <w:proofErr w:type="spellStart"/>
      <w:r w:rsidRPr="00CF14CF">
        <w:rPr>
          <w:rFonts w:cstheme="minorHAnsi"/>
          <w:color w:val="000000"/>
        </w:rPr>
        <w:t>Rheumatol</w:t>
      </w:r>
      <w:proofErr w:type="spellEnd"/>
      <w:r w:rsidRPr="00CF14CF">
        <w:rPr>
          <w:rFonts w:cstheme="minorHAnsi"/>
          <w:color w:val="000000"/>
        </w:rPr>
        <w:t xml:space="preserve"> </w:t>
      </w:r>
      <w:proofErr w:type="spellStart"/>
      <w:r w:rsidRPr="00CF14CF">
        <w:rPr>
          <w:rFonts w:cstheme="minorHAnsi"/>
          <w:color w:val="000000"/>
        </w:rPr>
        <w:t>Adv</w:t>
      </w:r>
      <w:proofErr w:type="spellEnd"/>
      <w:r w:rsidRPr="00CF14CF">
        <w:rPr>
          <w:rFonts w:cstheme="minorHAnsi"/>
          <w:color w:val="000000"/>
        </w:rPr>
        <w:t xml:space="preserve"> </w:t>
      </w:r>
      <w:proofErr w:type="spellStart"/>
      <w:r w:rsidRPr="00CF14CF">
        <w:rPr>
          <w:rFonts w:cstheme="minorHAnsi"/>
          <w:color w:val="000000"/>
        </w:rPr>
        <w:t>Pract</w:t>
      </w:r>
      <w:proofErr w:type="spellEnd"/>
      <w:r w:rsidRPr="00CF14CF">
        <w:rPr>
          <w:rFonts w:cstheme="minorHAnsi"/>
          <w:color w:val="000000"/>
        </w:rPr>
        <w:t xml:space="preserve"> [Internet]. 2024 Sep 6</w:t>
      </w:r>
      <w:proofErr w:type="gramStart"/>
      <w:r w:rsidRPr="00CF14CF">
        <w:rPr>
          <w:rFonts w:cstheme="minorHAnsi"/>
          <w:color w:val="000000"/>
        </w:rPr>
        <w:t>;9</w:t>
      </w:r>
      <w:proofErr w:type="gramEnd"/>
      <w:r w:rsidRPr="00CF14CF">
        <w:rPr>
          <w:rFonts w:cstheme="minorHAnsi"/>
          <w:color w:val="000000"/>
        </w:rPr>
        <w:t>(2):rkae110.</w:t>
      </w:r>
    </w:p>
    <w:p w:rsidR="00D20766" w:rsidRPr="00CF14CF" w:rsidRDefault="00D20766" w:rsidP="00D20766">
      <w:pPr>
        <w:rPr>
          <w:rFonts w:cstheme="minorHAnsi"/>
          <w:bdr w:val="none" w:sz="0" w:space="0" w:color="auto" w:frame="1"/>
          <w:shd w:val="clear" w:color="auto" w:fill="FFFFFF"/>
        </w:rPr>
      </w:pPr>
      <w:hyperlink r:id="rId12" w:anchor="google_vignette" w:history="1">
        <w:r w:rsidRPr="00CF14CF">
          <w:rPr>
            <w:rStyle w:val="Hyperlink"/>
            <w:rFonts w:cstheme="minorHAnsi"/>
            <w:bdr w:val="none" w:sz="0" w:space="0" w:color="auto" w:frame="1"/>
            <w:shd w:val="clear" w:color="auto" w:fill="FFFFFF"/>
          </w:rPr>
          <w:t>doi.org/10.1093/rap/rkae110</w:t>
        </w:r>
      </w:hyperlink>
    </w:p>
    <w:p w:rsidR="00D20766" w:rsidRPr="00CF14CF" w:rsidRDefault="00D20766" w:rsidP="00D20766">
      <w:pPr>
        <w:rPr>
          <w:rFonts w:cstheme="minorHAnsi"/>
        </w:rPr>
      </w:pPr>
      <w:r w:rsidRPr="00CF14CF">
        <w:rPr>
          <w:rFonts w:cstheme="minorHAnsi"/>
        </w:rPr>
        <w:t>Impact factor: 2.1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13" w:history="1">
        <w:r w:rsidRPr="00C60A12">
          <w:rPr>
            <w:rStyle w:val="Hyperlink"/>
            <w:rFonts w:cstheme="minorHAnsi"/>
            <w:b/>
            <w:shd w:val="clear" w:color="auto" w:fill="FFFFFF"/>
          </w:rPr>
          <w:t>A critical literature review highlighting the methodological differences within epidemiological studies: Pedal Amputations in England</w:t>
        </w:r>
        <w:r w:rsidRPr="00C60A12">
          <w:rPr>
            <w:rStyle w:val="Hyperlink"/>
            <w:rFonts w:cstheme="minorHAnsi"/>
            <w:shd w:val="clear" w:color="auto" w:fill="FFFFFF"/>
          </w:rPr>
          <w:t>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Bowling FL, Burdett L, Foley K, Hodge S, </w:t>
      </w:r>
      <w:r w:rsidRPr="00C60A12">
        <w:rPr>
          <w:rFonts w:cstheme="minorHAnsi"/>
          <w:b/>
          <w:color w:val="212121"/>
          <w:shd w:val="clear" w:color="auto" w:fill="FFFFFF"/>
        </w:rPr>
        <w:t>Davies M</w:t>
      </w:r>
      <w:r w:rsidRPr="00C60A12">
        <w:rPr>
          <w:rFonts w:cstheme="minorHAnsi"/>
          <w:color w:val="212121"/>
          <w:shd w:val="clear" w:color="auto" w:fill="FFFFFF"/>
        </w:rPr>
        <w:t xml:space="preserve">, Ahmad N.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color w:val="212121"/>
          <w:shd w:val="clear" w:color="auto" w:fill="FFFFFF"/>
        </w:rPr>
        <w:t>Foot (</w:t>
      </w: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Edinb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>).</w:t>
      </w:r>
      <w:r w:rsidRPr="00C60A12">
        <w:rPr>
          <w:rFonts w:cstheme="minorHAnsi"/>
          <w:color w:val="212121"/>
          <w:shd w:val="clear" w:color="auto" w:fill="FFFFFF"/>
        </w:rPr>
        <w:t xml:space="preserve"> 2024 Sep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;60:102081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14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10.1016/j.foot.2024.102081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lastRenderedPageBreak/>
        <w:t>Impact factor: 1.32</w:t>
      </w:r>
    </w:p>
    <w:p w:rsidR="00D20766" w:rsidRPr="00042B09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15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Characterizing Histopathologic Features in Pregnancies </w:t>
        </w:r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With</w:t>
        </w:r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Chronic Histiocytic 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Intervillositis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Using Computerized Image Analysis.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Brady CA, </w:t>
      </w:r>
      <w:r w:rsidRPr="00C60A12">
        <w:rPr>
          <w:rFonts w:cstheme="minorHAnsi"/>
          <w:b/>
          <w:color w:val="212121"/>
          <w:shd w:val="clear" w:color="auto" w:fill="FFFFFF"/>
        </w:rPr>
        <w:t>Riley T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Batra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G, Crocker I,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Heazell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AEP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8766B7">
        <w:rPr>
          <w:rFonts w:cstheme="minorHAnsi"/>
          <w:i/>
          <w:color w:val="212121"/>
          <w:shd w:val="clear" w:color="auto" w:fill="FFFFFF"/>
        </w:rPr>
        <w:t xml:space="preserve">Arch </w:t>
      </w: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Pathol</w:t>
      </w:r>
      <w:proofErr w:type="spellEnd"/>
      <w:r w:rsidRPr="008766B7">
        <w:rPr>
          <w:rFonts w:cstheme="minorHAnsi"/>
          <w:i/>
          <w:color w:val="212121"/>
          <w:shd w:val="clear" w:color="auto" w:fill="FFFFFF"/>
        </w:rPr>
        <w:t xml:space="preserve"> Lab Med</w:t>
      </w:r>
      <w:r w:rsidRPr="00C60A12">
        <w:rPr>
          <w:rFonts w:cstheme="minorHAnsi"/>
          <w:color w:val="212121"/>
          <w:shd w:val="clear" w:color="auto" w:fill="FFFFFF"/>
        </w:rPr>
        <w:t>. 2024 Apr 1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;148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(4):430-442.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16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10.5858/arpa.2022-0494-OA. PMID: 37490411</w:t>
        </w:r>
      </w:hyperlink>
    </w:p>
    <w:p w:rsidR="00D20766" w:rsidRPr="00C60A12" w:rsidRDefault="00D20766" w:rsidP="00D20766">
      <w:pPr>
        <w:rPr>
          <w:rFonts w:cstheme="minorHAnsi"/>
        </w:rPr>
      </w:pPr>
      <w:r w:rsidRPr="00C60A12">
        <w:rPr>
          <w:rFonts w:cstheme="minorHAnsi"/>
        </w:rPr>
        <w:t>Impact factor: 5.68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bCs/>
          <w:color w:val="000000"/>
        </w:rPr>
      </w:pPr>
      <w:hyperlink r:id="rId17" w:history="1">
        <w:r w:rsidRPr="00C60A12">
          <w:rPr>
            <w:rStyle w:val="Hyperlink"/>
            <w:rFonts w:cstheme="minorHAnsi"/>
            <w:b/>
            <w:bCs/>
          </w:rPr>
          <w:t>Impact of the initial COVID-19 response in the UK on speech and language therapy services: a nationwide survey of practice.</w:t>
        </w:r>
      </w:hyperlink>
    </w:p>
    <w:p w:rsidR="00D20766" w:rsidRPr="00C60A12" w:rsidRDefault="00D20766" w:rsidP="00D20766">
      <w:pPr>
        <w:rPr>
          <w:rFonts w:cstheme="minorHAnsi"/>
          <w:color w:val="000000"/>
        </w:rPr>
      </w:pPr>
      <w:proofErr w:type="spellStart"/>
      <w:r w:rsidRPr="00C60A12">
        <w:rPr>
          <w:rFonts w:cstheme="minorHAnsi"/>
          <w:color w:val="000000"/>
        </w:rPr>
        <w:t>Chadd</w:t>
      </w:r>
      <w:proofErr w:type="spellEnd"/>
      <w:r w:rsidRPr="00C60A12">
        <w:rPr>
          <w:rFonts w:cstheme="minorHAnsi"/>
          <w:color w:val="000000"/>
        </w:rPr>
        <w:t xml:space="preserve"> K, </w:t>
      </w:r>
      <w:r w:rsidRPr="00C60A12">
        <w:rPr>
          <w:rFonts w:cstheme="minorHAnsi"/>
          <w:b/>
          <w:color w:val="000000"/>
        </w:rPr>
        <w:t>Chalmers S</w:t>
      </w:r>
      <w:r w:rsidRPr="00C60A12">
        <w:rPr>
          <w:rFonts w:cstheme="minorHAnsi"/>
          <w:color w:val="000000"/>
        </w:rPr>
        <w:t xml:space="preserve">, </w:t>
      </w:r>
      <w:proofErr w:type="spellStart"/>
      <w:r w:rsidRPr="00C60A12">
        <w:rPr>
          <w:rFonts w:cstheme="minorHAnsi"/>
          <w:color w:val="000000"/>
        </w:rPr>
        <w:t>Harrall</w:t>
      </w:r>
      <w:proofErr w:type="spellEnd"/>
      <w:r w:rsidRPr="00C60A12">
        <w:rPr>
          <w:rFonts w:cstheme="minorHAnsi"/>
          <w:color w:val="000000"/>
        </w:rPr>
        <w:t xml:space="preserve"> K, </w:t>
      </w:r>
      <w:proofErr w:type="spellStart"/>
      <w:r w:rsidRPr="00C60A12">
        <w:rPr>
          <w:rFonts w:cstheme="minorHAnsi"/>
          <w:color w:val="000000"/>
        </w:rPr>
        <w:t>Heelan</w:t>
      </w:r>
      <w:proofErr w:type="spellEnd"/>
      <w:r w:rsidRPr="00C60A12">
        <w:rPr>
          <w:rFonts w:cstheme="minorHAnsi"/>
          <w:color w:val="000000"/>
        </w:rPr>
        <w:t xml:space="preserve"> A., Kulkarni A, Lambert S., </w:t>
      </w:r>
      <w:proofErr w:type="spellStart"/>
      <w:r w:rsidRPr="00C60A12">
        <w:rPr>
          <w:rFonts w:cstheme="minorHAnsi"/>
          <w:color w:val="000000"/>
        </w:rPr>
        <w:t>Moyse</w:t>
      </w:r>
      <w:proofErr w:type="spellEnd"/>
      <w:r w:rsidRPr="00C60A12">
        <w:rPr>
          <w:rFonts w:cstheme="minorHAnsi"/>
          <w:color w:val="000000"/>
        </w:rPr>
        <w:t xml:space="preserve"> and </w:t>
      </w:r>
      <w:proofErr w:type="spellStart"/>
      <w:r w:rsidRPr="00C60A12">
        <w:rPr>
          <w:rFonts w:cstheme="minorHAnsi"/>
          <w:color w:val="000000"/>
        </w:rPr>
        <w:t>Clunie</w:t>
      </w:r>
      <w:proofErr w:type="spellEnd"/>
      <w:r w:rsidRPr="00C60A12">
        <w:rPr>
          <w:rFonts w:cstheme="minorHAnsi"/>
          <w:color w:val="000000"/>
        </w:rPr>
        <w:t xml:space="preserve"> G.</w:t>
      </w:r>
    </w:p>
    <w:p w:rsidR="00D20766" w:rsidRPr="00C60A12" w:rsidRDefault="00D20766" w:rsidP="00D20766">
      <w:pPr>
        <w:rPr>
          <w:rFonts w:cstheme="minorHAnsi"/>
          <w:color w:val="000000"/>
        </w:rPr>
      </w:pPr>
      <w:r w:rsidRPr="008766B7">
        <w:rPr>
          <w:rFonts w:cstheme="minorHAnsi"/>
          <w:i/>
          <w:color w:val="000000"/>
        </w:rPr>
        <w:t>Journal of Health Organization and Management</w:t>
      </w:r>
      <w:r w:rsidRPr="00C60A12">
        <w:rPr>
          <w:rFonts w:cstheme="minorHAnsi"/>
          <w:color w:val="000000"/>
        </w:rPr>
        <w:t xml:space="preserve"> (pagination). 2024</w:t>
      </w:r>
    </w:p>
    <w:p w:rsidR="00D20766" w:rsidRPr="00C60A12" w:rsidRDefault="00D20766" w:rsidP="00D20766">
      <w:pPr>
        <w:rPr>
          <w:rFonts w:cstheme="minorHAnsi"/>
        </w:rPr>
      </w:pPr>
      <w:hyperlink r:id="rId18" w:history="1">
        <w:r w:rsidRPr="00C60A12">
          <w:rPr>
            <w:rStyle w:val="Hyperlink"/>
            <w:rFonts w:cstheme="minorHAnsi"/>
          </w:rPr>
          <w:t>https://doi.org/10.1108/JHOM-11-2022-0337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1.457</w:t>
      </w:r>
    </w:p>
    <w:p w:rsidR="00D20766" w:rsidRDefault="00D20766" w:rsidP="00D20766">
      <w:pPr>
        <w:textAlignment w:val="baseline"/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</w:rPr>
      </w:pPr>
      <w:hyperlink r:id="rId19" w:history="1">
        <w:r w:rsidRPr="00C60A12">
          <w:rPr>
            <w:rStyle w:val="Hyperlink"/>
            <w:rFonts w:cstheme="minorHAnsi"/>
            <w:b/>
            <w:shd w:val="clear" w:color="auto" w:fill="FFFFFF"/>
          </w:rPr>
          <w:t>Perspectives on development and advancement of new tuberculosis vaccines.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da Costa C, Benn CS,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Nyirenda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T,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Mpabalwani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E, Grewal HMS, </w:t>
      </w:r>
      <w:r w:rsidRPr="00C60A12">
        <w:rPr>
          <w:rFonts w:cstheme="minorHAnsi"/>
          <w:b/>
          <w:color w:val="212121"/>
          <w:shd w:val="clear" w:color="auto" w:fill="FFFFFF"/>
        </w:rPr>
        <w:t>Ahmed R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Kapata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N,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Nyasulu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PS,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Maeurer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M, Hui DS,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Goletti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Zumla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Int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J Infect Dis</w:t>
      </w:r>
      <w:r w:rsidRPr="00C60A12">
        <w:rPr>
          <w:rFonts w:cstheme="minorHAnsi"/>
          <w:color w:val="212121"/>
          <w:shd w:val="clear" w:color="auto" w:fill="FFFFFF"/>
        </w:rPr>
        <w:t>. 2024 Apr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;141S:106987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20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10.1016/j.ijid.2024.106987.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4.8</w:t>
      </w:r>
    </w:p>
    <w:p w:rsidR="00D20766" w:rsidRPr="00C60A12" w:rsidRDefault="00D20766" w:rsidP="00D20766">
      <w:pPr>
        <w:textAlignment w:val="baseline"/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b/>
          <w:color w:val="000000"/>
        </w:rPr>
      </w:pPr>
      <w:hyperlink r:id="rId21" w:history="1">
        <w:r w:rsidRPr="00C60A12">
          <w:rPr>
            <w:rStyle w:val="Hyperlink"/>
            <w:rFonts w:cstheme="minorHAnsi"/>
            <w:b/>
          </w:rPr>
          <w:t>Communicating medication risk - is seeing believing?</w:t>
        </w:r>
      </w:hyperlink>
    </w:p>
    <w:p w:rsidR="00D20766" w:rsidRPr="00C60A12" w:rsidRDefault="00D20766" w:rsidP="00D20766">
      <w:pPr>
        <w:rPr>
          <w:rFonts w:cstheme="minorHAnsi"/>
          <w:b/>
          <w:color w:val="000000"/>
        </w:rPr>
      </w:pPr>
      <w:r w:rsidRPr="00C60A12">
        <w:rPr>
          <w:rFonts w:cstheme="minorHAnsi"/>
          <w:b/>
          <w:color w:val="000000"/>
        </w:rPr>
        <w:t xml:space="preserve">Chauhan S, Khan T, Paul A </w:t>
      </w:r>
    </w:p>
    <w:p w:rsidR="00D20766" w:rsidRPr="00C60A12" w:rsidRDefault="00D20766" w:rsidP="00D20766">
      <w:pPr>
        <w:rPr>
          <w:rFonts w:cstheme="minorHAnsi"/>
          <w:color w:val="000000"/>
        </w:rPr>
      </w:pPr>
      <w:r w:rsidRPr="00C60A12">
        <w:rPr>
          <w:rFonts w:cstheme="minorHAnsi"/>
          <w:i/>
          <w:iCs/>
          <w:color w:val="000000"/>
        </w:rPr>
        <w:lastRenderedPageBreak/>
        <w:t>Rheumatology</w:t>
      </w:r>
      <w:r w:rsidRPr="00C60A12">
        <w:rPr>
          <w:rFonts w:cstheme="minorHAnsi"/>
          <w:color w:val="000000"/>
        </w:rPr>
        <w:t>. 2024</w:t>
      </w:r>
      <w:proofErr w:type="gramStart"/>
      <w:r w:rsidRPr="00C60A12">
        <w:rPr>
          <w:rFonts w:cstheme="minorHAnsi"/>
          <w:color w:val="000000"/>
        </w:rPr>
        <w:t>;63</w:t>
      </w:r>
      <w:proofErr w:type="gramEnd"/>
      <w:r w:rsidRPr="00C60A12">
        <w:rPr>
          <w:rFonts w:cstheme="minorHAnsi"/>
          <w:color w:val="000000"/>
        </w:rPr>
        <w:t xml:space="preserve">(6):e172-e173. </w:t>
      </w:r>
    </w:p>
    <w:p w:rsidR="00D20766" w:rsidRPr="00C60A12" w:rsidRDefault="00D20766" w:rsidP="00D20766">
      <w:pPr>
        <w:rPr>
          <w:rFonts w:cstheme="minorHAnsi"/>
          <w:color w:val="000000"/>
        </w:rPr>
      </w:pPr>
      <w:hyperlink r:id="rId22" w:history="1">
        <w:proofErr w:type="spellStart"/>
        <w:proofErr w:type="gramStart"/>
        <w:r w:rsidRPr="00C60A12">
          <w:rPr>
            <w:rStyle w:val="Hyperlink"/>
            <w:rFonts w:cstheme="minorHAnsi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</w:rPr>
          <w:t>: 10.1093/rheumatology/kead706.</w:t>
        </w:r>
      </w:hyperlink>
    </w:p>
    <w:p w:rsidR="00D20766" w:rsidRPr="00C2383F" w:rsidRDefault="00D20766" w:rsidP="00D20766">
      <w:pPr>
        <w:rPr>
          <w:rFonts w:cstheme="minorHAnsi"/>
          <w:shd w:val="clear" w:color="auto" w:fill="FFFFFF"/>
        </w:rPr>
      </w:pPr>
      <w:r w:rsidRPr="00C2383F">
        <w:rPr>
          <w:rStyle w:val="Hyperlink"/>
          <w:rFonts w:cstheme="minorHAnsi"/>
          <w:shd w:val="clear" w:color="auto" w:fill="FFFFFF"/>
        </w:rPr>
        <w:t>Impact factor: 5.5</w:t>
      </w:r>
    </w:p>
    <w:p w:rsidR="00D20766" w:rsidRDefault="00D20766" w:rsidP="00D20766">
      <w:pPr>
        <w:textAlignment w:val="baseline"/>
        <w:rPr>
          <w:rFonts w:cstheme="minorHAnsi"/>
        </w:rPr>
      </w:pPr>
    </w:p>
    <w:p w:rsidR="00D20766" w:rsidRPr="00C60A12" w:rsidRDefault="00D20766" w:rsidP="00D20766">
      <w:pPr>
        <w:rPr>
          <w:rStyle w:val="Hyperlink"/>
          <w:rFonts w:cstheme="minorHAnsi"/>
          <w:b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begin"/>
      </w:r>
      <w:r>
        <w:rPr>
          <w:rFonts w:cstheme="minorHAnsi"/>
          <w:b/>
          <w:bdr w:val="none" w:sz="0" w:space="0" w:color="auto" w:frame="1"/>
          <w:shd w:val="clear" w:color="auto" w:fill="FFFFFF"/>
        </w:rPr>
        <w:instrText xml:space="preserve"> HYPERLINK "https://pubmed.ncbi.nlm.nih.gov/38455355/" \t "_blank" </w:instrText>
      </w: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separate"/>
      </w:r>
      <w:proofErr w:type="spellStart"/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>Oncoplastic</w:t>
      </w:r>
      <w:proofErr w:type="spellEnd"/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 xml:space="preserve"> breast surgery in Europe.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end"/>
      </w:r>
      <w:proofErr w:type="spellStart"/>
      <w:r w:rsidRPr="00C60A12">
        <w:rPr>
          <w:rFonts w:cstheme="minorHAnsi"/>
        </w:rPr>
        <w:t>Däster</w:t>
      </w:r>
      <w:proofErr w:type="spellEnd"/>
      <w:r w:rsidRPr="00C60A12">
        <w:rPr>
          <w:rFonts w:cstheme="minorHAnsi"/>
        </w:rPr>
        <w:t xml:space="preserve"> K, </w:t>
      </w:r>
      <w:r w:rsidRPr="00C60A12">
        <w:rPr>
          <w:rFonts w:cstheme="minorHAnsi"/>
          <w:b/>
        </w:rPr>
        <w:t>Garcia RP</w:t>
      </w:r>
      <w:r w:rsidRPr="00C60A12">
        <w:rPr>
          <w:rFonts w:cstheme="minorHAnsi"/>
        </w:rPr>
        <w:t xml:space="preserve">, </w:t>
      </w:r>
      <w:proofErr w:type="spellStart"/>
      <w:r w:rsidRPr="00C60A12">
        <w:rPr>
          <w:rFonts w:cstheme="minorHAnsi"/>
        </w:rPr>
        <w:t>Masannat</w:t>
      </w:r>
      <w:proofErr w:type="spellEnd"/>
      <w:r w:rsidRPr="00C60A12">
        <w:rPr>
          <w:rFonts w:cstheme="minorHAnsi"/>
        </w:rPr>
        <w:t xml:space="preserve"> Y, Kothari A.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  <w:r w:rsidRPr="00C60A12">
        <w:rPr>
          <w:rFonts w:cstheme="minorHAnsi"/>
        </w:rPr>
        <w:t>Gland Surg. 2024 Feb 29</w:t>
      </w:r>
      <w:proofErr w:type="gramStart"/>
      <w:r w:rsidRPr="00C60A12">
        <w:rPr>
          <w:rFonts w:cstheme="minorHAnsi"/>
        </w:rPr>
        <w:t>;13</w:t>
      </w:r>
      <w:proofErr w:type="gramEnd"/>
      <w:r w:rsidRPr="00C60A12">
        <w:rPr>
          <w:rFonts w:cstheme="minorHAnsi"/>
        </w:rPr>
        <w:t>(2):248-256</w:t>
      </w:r>
      <w:r w:rsidRPr="00C60A12">
        <w:rPr>
          <w:rFonts w:cstheme="minorHAnsi"/>
          <w:color w:val="4D8055"/>
        </w:rPr>
        <w:t xml:space="preserve">. 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  <w:hyperlink r:id="rId23" w:history="1">
        <w:proofErr w:type="spellStart"/>
        <w:proofErr w:type="gramStart"/>
        <w:r w:rsidRPr="00C60A12">
          <w:rPr>
            <w:rStyle w:val="Hyperlink"/>
            <w:rFonts w:cstheme="minorHAnsi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</w:rPr>
          <w:t>: 10.21037/gs-23-380.</w:t>
        </w:r>
      </w:hyperlink>
      <w:r w:rsidRPr="00C60A12">
        <w:rPr>
          <w:rFonts w:cstheme="minorHAnsi"/>
          <w:color w:val="4D8055"/>
        </w:rPr>
        <w:t xml:space="preserve"> 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  <w:r w:rsidRPr="00C60A12">
        <w:rPr>
          <w:rFonts w:cstheme="minorHAnsi"/>
          <w:color w:val="212121"/>
          <w:shd w:val="clear" w:color="auto" w:fill="FFFFFF"/>
        </w:rPr>
        <w:t>Impact factor: 1.8</w:t>
      </w:r>
    </w:p>
    <w:p w:rsidR="00D20766" w:rsidRDefault="00D20766" w:rsidP="00D20766">
      <w:pPr>
        <w:textAlignment w:val="baseline"/>
        <w:rPr>
          <w:rFonts w:cstheme="minorHAnsi"/>
        </w:rPr>
      </w:pPr>
    </w:p>
    <w:p w:rsidR="00D20766" w:rsidRPr="00723A42" w:rsidRDefault="00D20766" w:rsidP="00D20766">
      <w:pPr>
        <w:rPr>
          <w:rFonts w:cstheme="minorHAnsi"/>
          <w:color w:val="000000"/>
        </w:rPr>
      </w:pPr>
      <w:hyperlink r:id="rId24" w:history="1">
        <w:r w:rsidRPr="00723A42">
          <w:rPr>
            <w:rStyle w:val="Hyperlink"/>
            <w:rFonts w:cstheme="minorHAnsi"/>
            <w:b/>
          </w:rPr>
          <w:t xml:space="preserve">C-reactive protein and association with disease severity in hospitalized adult patients with </w:t>
        </w:r>
        <w:proofErr w:type="spellStart"/>
        <w:proofErr w:type="gramStart"/>
        <w:r w:rsidRPr="00723A42">
          <w:rPr>
            <w:rStyle w:val="Hyperlink"/>
            <w:rFonts w:cstheme="minorHAnsi"/>
            <w:b/>
          </w:rPr>
          <w:t>lassa</w:t>
        </w:r>
        <w:proofErr w:type="spellEnd"/>
        <w:proofErr w:type="gramEnd"/>
        <w:r w:rsidRPr="00723A42">
          <w:rPr>
            <w:rStyle w:val="Hyperlink"/>
            <w:rFonts w:cstheme="minorHAnsi"/>
            <w:b/>
          </w:rPr>
          <w:t xml:space="preserve"> fever in </w:t>
        </w:r>
        <w:proofErr w:type="spellStart"/>
        <w:r w:rsidRPr="00723A42">
          <w:rPr>
            <w:rStyle w:val="Hyperlink"/>
            <w:rFonts w:cstheme="minorHAnsi"/>
            <w:b/>
          </w:rPr>
          <w:t>nigeria</w:t>
        </w:r>
        <w:proofErr w:type="spellEnd"/>
        <w:r w:rsidRPr="00723A42">
          <w:rPr>
            <w:rStyle w:val="Hyperlink"/>
            <w:rFonts w:cstheme="minorHAnsi"/>
            <w:b/>
          </w:rPr>
          <w:t>.</w:t>
        </w:r>
      </w:hyperlink>
    </w:p>
    <w:p w:rsidR="00D20766" w:rsidRPr="00723A42" w:rsidRDefault="00D20766" w:rsidP="00D20766">
      <w:pPr>
        <w:rPr>
          <w:rFonts w:cstheme="minorHAnsi"/>
          <w:color w:val="000000"/>
        </w:rPr>
      </w:pPr>
      <w:proofErr w:type="spellStart"/>
      <w:r w:rsidRPr="00723A42">
        <w:rPr>
          <w:rFonts w:cstheme="minorHAnsi"/>
          <w:color w:val="000000"/>
        </w:rPr>
        <w:t>Dic-Ijiewere</w:t>
      </w:r>
      <w:proofErr w:type="spellEnd"/>
      <w:r w:rsidRPr="00723A42">
        <w:rPr>
          <w:rFonts w:cstheme="minorHAnsi"/>
          <w:color w:val="000000"/>
        </w:rPr>
        <w:t xml:space="preserve"> EO, </w:t>
      </w:r>
      <w:proofErr w:type="spellStart"/>
      <w:r w:rsidRPr="00723A42">
        <w:rPr>
          <w:rFonts w:cstheme="minorHAnsi"/>
          <w:color w:val="000000"/>
        </w:rPr>
        <w:t>Asogun</w:t>
      </w:r>
      <w:proofErr w:type="spellEnd"/>
      <w:r w:rsidRPr="00723A42">
        <w:rPr>
          <w:rFonts w:cstheme="minorHAnsi"/>
          <w:color w:val="000000"/>
        </w:rPr>
        <w:t xml:space="preserve"> D, </w:t>
      </w:r>
      <w:proofErr w:type="spellStart"/>
      <w:r w:rsidRPr="00723A42">
        <w:rPr>
          <w:rFonts w:cstheme="minorHAnsi"/>
          <w:color w:val="000000"/>
        </w:rPr>
        <w:t>Okojie</w:t>
      </w:r>
      <w:proofErr w:type="spellEnd"/>
      <w:r w:rsidRPr="00723A42">
        <w:rPr>
          <w:rFonts w:cstheme="minorHAnsi"/>
          <w:color w:val="000000"/>
        </w:rPr>
        <w:t xml:space="preserve"> FO, </w:t>
      </w:r>
      <w:proofErr w:type="spellStart"/>
      <w:r w:rsidRPr="00723A42">
        <w:rPr>
          <w:rFonts w:cstheme="minorHAnsi"/>
          <w:color w:val="000000"/>
        </w:rPr>
        <w:t>Omono</w:t>
      </w:r>
      <w:proofErr w:type="spellEnd"/>
      <w:r w:rsidRPr="00723A42">
        <w:rPr>
          <w:rFonts w:cstheme="minorHAnsi"/>
          <w:color w:val="000000"/>
        </w:rPr>
        <w:t xml:space="preserve"> AP, Christopher OE, </w:t>
      </w:r>
      <w:proofErr w:type="spellStart"/>
      <w:r w:rsidRPr="00723A42">
        <w:rPr>
          <w:rFonts w:cstheme="minorHAnsi"/>
          <w:b/>
          <w:color w:val="000000"/>
        </w:rPr>
        <w:t>Zumla</w:t>
      </w:r>
      <w:proofErr w:type="spellEnd"/>
      <w:r w:rsidRPr="00723A42">
        <w:rPr>
          <w:rFonts w:cstheme="minorHAnsi"/>
          <w:b/>
          <w:color w:val="000000"/>
        </w:rPr>
        <w:t xml:space="preserve"> A</w:t>
      </w:r>
      <w:r w:rsidRPr="00723A42">
        <w:rPr>
          <w:rFonts w:cstheme="minorHAnsi"/>
          <w:color w:val="000000"/>
        </w:rPr>
        <w:t xml:space="preserve">, </w:t>
      </w:r>
      <w:r w:rsidRPr="00D20766">
        <w:rPr>
          <w:rFonts w:cstheme="minorHAnsi"/>
          <w:b/>
          <w:color w:val="000000"/>
        </w:rPr>
        <w:t>Ahmed R</w:t>
      </w:r>
      <w:r w:rsidRPr="00723A42">
        <w:rPr>
          <w:rFonts w:cstheme="minorHAnsi"/>
          <w:color w:val="000000"/>
        </w:rPr>
        <w:t xml:space="preserve">, </w:t>
      </w:r>
      <w:proofErr w:type="spellStart"/>
      <w:r w:rsidRPr="00723A42">
        <w:rPr>
          <w:rFonts w:cstheme="minorHAnsi"/>
          <w:color w:val="000000"/>
        </w:rPr>
        <w:t>Unuabonah</w:t>
      </w:r>
      <w:proofErr w:type="spellEnd"/>
      <w:r w:rsidRPr="00723A42">
        <w:rPr>
          <w:rFonts w:cstheme="minorHAnsi"/>
          <w:color w:val="000000"/>
        </w:rPr>
        <w:t xml:space="preserve"> FH, </w:t>
      </w:r>
      <w:proofErr w:type="spellStart"/>
      <w:r w:rsidRPr="00723A42">
        <w:rPr>
          <w:rFonts w:cstheme="minorHAnsi"/>
          <w:color w:val="000000"/>
        </w:rPr>
        <w:t>Okoeguale</w:t>
      </w:r>
      <w:proofErr w:type="spellEnd"/>
      <w:r w:rsidRPr="00723A42">
        <w:rPr>
          <w:rFonts w:cstheme="minorHAnsi"/>
          <w:color w:val="000000"/>
        </w:rPr>
        <w:t xml:space="preserve"> J, </w:t>
      </w:r>
      <w:proofErr w:type="spellStart"/>
      <w:r w:rsidRPr="00723A42">
        <w:rPr>
          <w:rFonts w:cstheme="minorHAnsi"/>
          <w:color w:val="000000"/>
        </w:rPr>
        <w:t>Erameh</w:t>
      </w:r>
      <w:proofErr w:type="spellEnd"/>
      <w:r w:rsidRPr="00723A42">
        <w:rPr>
          <w:rFonts w:cstheme="minorHAnsi"/>
          <w:color w:val="000000"/>
        </w:rPr>
        <w:t xml:space="preserve"> C, </w:t>
      </w:r>
      <w:proofErr w:type="spellStart"/>
      <w:r w:rsidRPr="00723A42">
        <w:rPr>
          <w:rFonts w:cstheme="minorHAnsi"/>
          <w:color w:val="000000"/>
        </w:rPr>
        <w:t>Ogbainin</w:t>
      </w:r>
      <w:proofErr w:type="spellEnd"/>
      <w:r w:rsidRPr="00723A42">
        <w:rPr>
          <w:rFonts w:cstheme="minorHAnsi"/>
          <w:color w:val="000000"/>
        </w:rPr>
        <w:t xml:space="preserve"> E, </w:t>
      </w:r>
      <w:proofErr w:type="spellStart"/>
      <w:r w:rsidRPr="00723A42">
        <w:rPr>
          <w:rFonts w:cstheme="minorHAnsi"/>
          <w:color w:val="000000"/>
        </w:rPr>
        <w:t>Okogbenin</w:t>
      </w:r>
      <w:proofErr w:type="spellEnd"/>
      <w:r w:rsidRPr="00723A42">
        <w:rPr>
          <w:rFonts w:cstheme="minorHAnsi"/>
          <w:color w:val="000000"/>
        </w:rPr>
        <w:t xml:space="preserve"> S, </w:t>
      </w:r>
      <w:proofErr w:type="spellStart"/>
      <w:r w:rsidRPr="00723A42">
        <w:rPr>
          <w:rFonts w:cstheme="minorHAnsi"/>
          <w:color w:val="000000"/>
        </w:rPr>
        <w:t>Eifediyi</w:t>
      </w:r>
      <w:proofErr w:type="spellEnd"/>
      <w:r w:rsidRPr="00723A42">
        <w:rPr>
          <w:rFonts w:cstheme="minorHAnsi"/>
          <w:color w:val="000000"/>
        </w:rPr>
        <w:t xml:space="preserve"> R, Elton L, </w:t>
      </w:r>
      <w:proofErr w:type="spellStart"/>
      <w:r w:rsidRPr="00723A42">
        <w:rPr>
          <w:rFonts w:cstheme="minorHAnsi"/>
          <w:color w:val="000000"/>
        </w:rPr>
        <w:t>Honeyborne</w:t>
      </w:r>
      <w:proofErr w:type="spellEnd"/>
      <w:r w:rsidRPr="00723A42">
        <w:rPr>
          <w:rFonts w:cstheme="minorHAnsi"/>
          <w:color w:val="000000"/>
        </w:rPr>
        <w:t xml:space="preserve"> I, </w:t>
      </w:r>
      <w:proofErr w:type="spellStart"/>
      <w:r w:rsidRPr="00723A42">
        <w:rPr>
          <w:rFonts w:cstheme="minorHAnsi"/>
          <w:color w:val="000000"/>
        </w:rPr>
        <w:t>Tembo</w:t>
      </w:r>
      <w:proofErr w:type="spellEnd"/>
      <w:r w:rsidRPr="00723A42">
        <w:rPr>
          <w:rFonts w:cstheme="minorHAnsi"/>
          <w:color w:val="000000"/>
        </w:rPr>
        <w:t xml:space="preserve"> J, </w:t>
      </w:r>
      <w:proofErr w:type="spellStart"/>
      <w:r w:rsidRPr="00723A42">
        <w:rPr>
          <w:rFonts w:cstheme="minorHAnsi"/>
          <w:color w:val="000000"/>
        </w:rPr>
        <w:t>Ntoumi</w:t>
      </w:r>
      <w:proofErr w:type="spellEnd"/>
      <w:r w:rsidRPr="00723A42">
        <w:rPr>
          <w:rFonts w:cstheme="minorHAnsi"/>
          <w:color w:val="000000"/>
        </w:rPr>
        <w:t xml:space="preserve"> F, </w:t>
      </w:r>
      <w:proofErr w:type="spellStart"/>
      <w:r w:rsidRPr="00723A42">
        <w:rPr>
          <w:rFonts w:cstheme="minorHAnsi"/>
          <w:color w:val="000000"/>
        </w:rPr>
        <w:t>Haider</w:t>
      </w:r>
      <w:proofErr w:type="spellEnd"/>
      <w:r w:rsidRPr="00723A42">
        <w:rPr>
          <w:rFonts w:cstheme="minorHAnsi"/>
          <w:color w:val="000000"/>
        </w:rPr>
        <w:t xml:space="preserve"> N, McHugh TD, </w:t>
      </w:r>
      <w:proofErr w:type="spellStart"/>
      <w:r w:rsidRPr="00723A42">
        <w:rPr>
          <w:rFonts w:cstheme="minorHAnsi"/>
          <w:color w:val="000000"/>
        </w:rPr>
        <w:t>Zumla</w:t>
      </w:r>
      <w:proofErr w:type="spellEnd"/>
      <w:r w:rsidRPr="00723A42">
        <w:rPr>
          <w:rFonts w:cstheme="minorHAnsi"/>
          <w:color w:val="000000"/>
        </w:rPr>
        <w:t xml:space="preserve"> A. </w:t>
      </w:r>
    </w:p>
    <w:p w:rsidR="00D20766" w:rsidRPr="00723A42" w:rsidRDefault="00D20766" w:rsidP="00D20766">
      <w:pPr>
        <w:rPr>
          <w:rFonts w:cstheme="minorHAnsi"/>
          <w:color w:val="000000"/>
        </w:rPr>
      </w:pPr>
      <w:r w:rsidRPr="008766B7">
        <w:rPr>
          <w:rFonts w:cstheme="minorHAnsi"/>
          <w:i/>
          <w:color w:val="000000"/>
        </w:rPr>
        <w:t xml:space="preserve">IJID </w:t>
      </w:r>
      <w:proofErr w:type="spellStart"/>
      <w:r w:rsidRPr="008766B7">
        <w:rPr>
          <w:rFonts w:cstheme="minorHAnsi"/>
          <w:i/>
          <w:color w:val="000000"/>
        </w:rPr>
        <w:t>Reg</w:t>
      </w:r>
      <w:proofErr w:type="spellEnd"/>
      <w:r w:rsidRPr="00723A42">
        <w:rPr>
          <w:rFonts w:cstheme="minorHAnsi"/>
          <w:color w:val="000000"/>
        </w:rPr>
        <w:t xml:space="preserve"> [Internet]. 2024 Dec 5</w:t>
      </w:r>
      <w:proofErr w:type="gramStart"/>
      <w:r w:rsidRPr="00723A42">
        <w:rPr>
          <w:rFonts w:cstheme="minorHAnsi"/>
          <w:color w:val="000000"/>
        </w:rPr>
        <w:t>;14:100506</w:t>
      </w:r>
      <w:proofErr w:type="gramEnd"/>
      <w:r w:rsidRPr="00723A42">
        <w:rPr>
          <w:rFonts w:cstheme="minorHAnsi"/>
          <w:color w:val="000000"/>
        </w:rPr>
        <w:t>.</w:t>
      </w:r>
    </w:p>
    <w:p w:rsidR="00D20766" w:rsidRPr="00723A42" w:rsidRDefault="00D20766" w:rsidP="00D20766">
      <w:pPr>
        <w:rPr>
          <w:rStyle w:val="Hyperlink"/>
          <w:rFonts w:cstheme="minorHAnsi"/>
        </w:rPr>
      </w:pPr>
      <w:r w:rsidRPr="00723A42">
        <w:rPr>
          <w:rStyle w:val="anchor-text"/>
          <w:rFonts w:cstheme="minorHAnsi"/>
          <w:color w:val="0000FF"/>
        </w:rPr>
        <w:fldChar w:fldCharType="begin"/>
      </w:r>
      <w:r w:rsidRPr="00723A42">
        <w:rPr>
          <w:rStyle w:val="anchor-text"/>
          <w:rFonts w:cstheme="minorHAnsi"/>
          <w:color w:val="0000FF"/>
        </w:rPr>
        <w:instrText xml:space="preserve"> HYPERLINK "https://www.sciencedirect.com/science/article/pii/S2772707624001759?via%3Dihub" \o "Persistent link using digital object identifier" \t "_blank" </w:instrText>
      </w:r>
      <w:r w:rsidRPr="00723A42">
        <w:rPr>
          <w:rStyle w:val="anchor-text"/>
          <w:rFonts w:cstheme="minorHAnsi"/>
          <w:color w:val="0000FF"/>
        </w:rPr>
        <w:fldChar w:fldCharType="separate"/>
      </w:r>
      <w:r w:rsidRPr="00723A42">
        <w:rPr>
          <w:rStyle w:val="Hyperlink"/>
          <w:rFonts w:cstheme="minorHAnsi"/>
        </w:rPr>
        <w:t>doi.org/10.1016/j.ijregi.2024.100506</w:t>
      </w:r>
    </w:p>
    <w:p w:rsidR="00D20766" w:rsidRPr="00A83F44" w:rsidRDefault="00D20766" w:rsidP="00D20766">
      <w:pPr>
        <w:rPr>
          <w:rFonts w:cstheme="minorHAnsi"/>
        </w:rPr>
      </w:pPr>
      <w:r w:rsidRPr="00723A42">
        <w:rPr>
          <w:rStyle w:val="anchor-text"/>
          <w:rFonts w:cstheme="minorHAnsi"/>
          <w:color w:val="0000FF"/>
        </w:rPr>
        <w:fldChar w:fldCharType="end"/>
      </w:r>
      <w:r>
        <w:rPr>
          <w:rFonts w:cstheme="minorHAnsi"/>
        </w:rPr>
        <w:t>Impact factor: 1.5</w:t>
      </w:r>
    </w:p>
    <w:p w:rsidR="00D20766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8766B7" w:rsidRDefault="008766B7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D20766" w:rsidRPr="003643D3" w:rsidRDefault="00D20766" w:rsidP="00D20766">
      <w:pPr>
        <w:rPr>
          <w:rFonts w:cstheme="minorHAnsi"/>
          <w:color w:val="000000"/>
        </w:rPr>
      </w:pPr>
      <w:hyperlink r:id="rId25" w:history="1">
        <w:r w:rsidRPr="003643D3">
          <w:rPr>
            <w:rStyle w:val="Hyperlink"/>
            <w:rFonts w:cstheme="minorHAnsi"/>
            <w:b/>
          </w:rPr>
          <w:t xml:space="preserve">Plasma zinc and selenium levels in adult inpatients with </w:t>
        </w:r>
        <w:proofErr w:type="spellStart"/>
        <w:proofErr w:type="gramStart"/>
        <w:r w:rsidRPr="003643D3">
          <w:rPr>
            <w:rStyle w:val="Hyperlink"/>
            <w:rFonts w:cstheme="minorHAnsi"/>
            <w:b/>
          </w:rPr>
          <w:t>lassa</w:t>
        </w:r>
        <w:proofErr w:type="spellEnd"/>
        <w:proofErr w:type="gramEnd"/>
        <w:r w:rsidRPr="003643D3">
          <w:rPr>
            <w:rStyle w:val="Hyperlink"/>
            <w:rFonts w:cstheme="minorHAnsi"/>
            <w:b/>
          </w:rPr>
          <w:t xml:space="preserve"> fever in </w:t>
        </w:r>
        <w:proofErr w:type="spellStart"/>
        <w:r w:rsidRPr="003643D3">
          <w:rPr>
            <w:rStyle w:val="Hyperlink"/>
            <w:rFonts w:cstheme="minorHAnsi"/>
            <w:b/>
          </w:rPr>
          <w:t>nigeria</w:t>
        </w:r>
        <w:proofErr w:type="spellEnd"/>
        <w:r w:rsidRPr="003643D3">
          <w:rPr>
            <w:rStyle w:val="Hyperlink"/>
            <w:rFonts w:cstheme="minorHAnsi"/>
            <w:b/>
          </w:rPr>
          <w:t>: A case-controlled study.</w:t>
        </w:r>
      </w:hyperlink>
    </w:p>
    <w:p w:rsidR="00D20766" w:rsidRPr="003643D3" w:rsidRDefault="00D20766" w:rsidP="00D20766">
      <w:pPr>
        <w:rPr>
          <w:rFonts w:cstheme="minorHAnsi"/>
          <w:color w:val="000000"/>
        </w:rPr>
      </w:pPr>
      <w:proofErr w:type="spellStart"/>
      <w:r w:rsidRPr="003643D3">
        <w:rPr>
          <w:rFonts w:cstheme="minorHAnsi"/>
          <w:color w:val="000000"/>
        </w:rPr>
        <w:t>Dic-Ijiewere</w:t>
      </w:r>
      <w:proofErr w:type="spellEnd"/>
      <w:r w:rsidRPr="003643D3">
        <w:rPr>
          <w:rFonts w:cstheme="minorHAnsi"/>
          <w:color w:val="000000"/>
        </w:rPr>
        <w:t xml:space="preserve"> EO, </w:t>
      </w:r>
      <w:proofErr w:type="spellStart"/>
      <w:r w:rsidRPr="003643D3">
        <w:rPr>
          <w:rFonts w:cstheme="minorHAnsi"/>
          <w:color w:val="000000"/>
        </w:rPr>
        <w:t>Asogun</w:t>
      </w:r>
      <w:proofErr w:type="spellEnd"/>
      <w:r w:rsidRPr="003643D3">
        <w:rPr>
          <w:rFonts w:cstheme="minorHAnsi"/>
          <w:color w:val="000000"/>
        </w:rPr>
        <w:t xml:space="preserve"> D, </w:t>
      </w:r>
      <w:proofErr w:type="spellStart"/>
      <w:r w:rsidRPr="003643D3">
        <w:rPr>
          <w:rFonts w:cstheme="minorHAnsi"/>
          <w:color w:val="000000"/>
        </w:rPr>
        <w:t>Okojie</w:t>
      </w:r>
      <w:proofErr w:type="spellEnd"/>
      <w:r w:rsidRPr="003643D3">
        <w:rPr>
          <w:rFonts w:cstheme="minorHAnsi"/>
          <w:color w:val="000000"/>
        </w:rPr>
        <w:t xml:space="preserve"> FO, </w:t>
      </w:r>
      <w:proofErr w:type="spellStart"/>
      <w:r w:rsidRPr="003643D3">
        <w:rPr>
          <w:rFonts w:cstheme="minorHAnsi"/>
          <w:color w:val="000000"/>
        </w:rPr>
        <w:t>Omono</w:t>
      </w:r>
      <w:proofErr w:type="spellEnd"/>
      <w:r w:rsidRPr="003643D3">
        <w:rPr>
          <w:rFonts w:cstheme="minorHAnsi"/>
          <w:color w:val="000000"/>
        </w:rPr>
        <w:t xml:space="preserve"> AP, Christopher OE, </w:t>
      </w:r>
      <w:proofErr w:type="spellStart"/>
      <w:r w:rsidRPr="003643D3">
        <w:rPr>
          <w:rFonts w:cstheme="minorHAnsi"/>
          <w:b/>
          <w:color w:val="000000"/>
        </w:rPr>
        <w:t>Zumla</w:t>
      </w:r>
      <w:proofErr w:type="spellEnd"/>
      <w:r w:rsidRPr="003643D3">
        <w:rPr>
          <w:rFonts w:cstheme="minorHAnsi"/>
          <w:b/>
          <w:color w:val="000000"/>
        </w:rPr>
        <w:t xml:space="preserve"> A</w:t>
      </w:r>
      <w:r w:rsidRPr="003643D3">
        <w:rPr>
          <w:rFonts w:cstheme="minorHAnsi"/>
          <w:color w:val="000000"/>
        </w:rPr>
        <w:t xml:space="preserve">, Ahmed R, </w:t>
      </w:r>
      <w:proofErr w:type="spellStart"/>
      <w:r w:rsidRPr="003643D3">
        <w:rPr>
          <w:rFonts w:cstheme="minorHAnsi"/>
          <w:color w:val="000000"/>
        </w:rPr>
        <w:t>Huemomen</w:t>
      </w:r>
      <w:proofErr w:type="spellEnd"/>
      <w:r w:rsidRPr="003643D3">
        <w:rPr>
          <w:rFonts w:cstheme="minorHAnsi"/>
          <w:color w:val="000000"/>
        </w:rPr>
        <w:t xml:space="preserve"> FU, </w:t>
      </w:r>
      <w:proofErr w:type="spellStart"/>
      <w:r w:rsidRPr="003643D3">
        <w:rPr>
          <w:rFonts w:cstheme="minorHAnsi"/>
          <w:color w:val="000000"/>
        </w:rPr>
        <w:t>Okoeguale</w:t>
      </w:r>
      <w:proofErr w:type="spellEnd"/>
      <w:r w:rsidRPr="003643D3">
        <w:rPr>
          <w:rFonts w:cstheme="minorHAnsi"/>
          <w:color w:val="000000"/>
        </w:rPr>
        <w:t xml:space="preserve"> J, </w:t>
      </w:r>
      <w:proofErr w:type="spellStart"/>
      <w:r w:rsidRPr="003643D3">
        <w:rPr>
          <w:rFonts w:cstheme="minorHAnsi"/>
          <w:color w:val="000000"/>
        </w:rPr>
        <w:t>Erameh</w:t>
      </w:r>
      <w:proofErr w:type="spellEnd"/>
      <w:r w:rsidRPr="003643D3">
        <w:rPr>
          <w:rFonts w:cstheme="minorHAnsi"/>
          <w:color w:val="000000"/>
        </w:rPr>
        <w:t xml:space="preserve"> C, </w:t>
      </w:r>
      <w:proofErr w:type="spellStart"/>
      <w:r w:rsidRPr="003643D3">
        <w:rPr>
          <w:rFonts w:cstheme="minorHAnsi"/>
          <w:color w:val="000000"/>
        </w:rPr>
        <w:t>Ogbainin</w:t>
      </w:r>
      <w:proofErr w:type="spellEnd"/>
      <w:r w:rsidRPr="003643D3">
        <w:rPr>
          <w:rFonts w:cstheme="minorHAnsi"/>
          <w:color w:val="000000"/>
        </w:rPr>
        <w:t xml:space="preserve"> E, </w:t>
      </w:r>
      <w:proofErr w:type="spellStart"/>
      <w:r w:rsidRPr="003643D3">
        <w:rPr>
          <w:rFonts w:cstheme="minorHAnsi"/>
          <w:color w:val="000000"/>
        </w:rPr>
        <w:t>Okogbenin</w:t>
      </w:r>
      <w:proofErr w:type="spellEnd"/>
      <w:r w:rsidRPr="003643D3">
        <w:rPr>
          <w:rFonts w:cstheme="minorHAnsi"/>
          <w:color w:val="000000"/>
        </w:rPr>
        <w:t xml:space="preserve"> S, </w:t>
      </w:r>
      <w:proofErr w:type="spellStart"/>
      <w:r w:rsidRPr="003643D3">
        <w:rPr>
          <w:rFonts w:cstheme="minorHAnsi"/>
          <w:color w:val="000000"/>
        </w:rPr>
        <w:t>Eifediyi</w:t>
      </w:r>
      <w:proofErr w:type="spellEnd"/>
      <w:r w:rsidRPr="003643D3">
        <w:rPr>
          <w:rFonts w:cstheme="minorHAnsi"/>
          <w:color w:val="000000"/>
        </w:rPr>
        <w:t xml:space="preserve"> R, Elton L, </w:t>
      </w:r>
      <w:proofErr w:type="spellStart"/>
      <w:r w:rsidRPr="003643D3">
        <w:rPr>
          <w:rFonts w:cstheme="minorHAnsi"/>
          <w:color w:val="000000"/>
        </w:rPr>
        <w:t>Honeyborne</w:t>
      </w:r>
      <w:proofErr w:type="spellEnd"/>
      <w:r w:rsidRPr="003643D3">
        <w:rPr>
          <w:rFonts w:cstheme="minorHAnsi"/>
          <w:color w:val="000000"/>
        </w:rPr>
        <w:t xml:space="preserve"> I, </w:t>
      </w:r>
      <w:proofErr w:type="spellStart"/>
      <w:r w:rsidRPr="003643D3">
        <w:rPr>
          <w:rFonts w:cstheme="minorHAnsi"/>
          <w:color w:val="000000"/>
        </w:rPr>
        <w:t>Tembo</w:t>
      </w:r>
      <w:proofErr w:type="spellEnd"/>
      <w:r w:rsidRPr="003643D3">
        <w:rPr>
          <w:rFonts w:cstheme="minorHAnsi"/>
          <w:color w:val="000000"/>
        </w:rPr>
        <w:t xml:space="preserve"> J, </w:t>
      </w:r>
      <w:proofErr w:type="spellStart"/>
      <w:r w:rsidRPr="003643D3">
        <w:rPr>
          <w:rFonts w:cstheme="minorHAnsi"/>
          <w:color w:val="000000"/>
        </w:rPr>
        <w:t>Ntoumi</w:t>
      </w:r>
      <w:proofErr w:type="spellEnd"/>
      <w:r w:rsidRPr="003643D3">
        <w:rPr>
          <w:rFonts w:cstheme="minorHAnsi"/>
          <w:color w:val="000000"/>
        </w:rPr>
        <w:t xml:space="preserve"> F, </w:t>
      </w:r>
      <w:proofErr w:type="spellStart"/>
      <w:r w:rsidRPr="003643D3">
        <w:rPr>
          <w:rFonts w:cstheme="minorHAnsi"/>
          <w:color w:val="000000"/>
        </w:rPr>
        <w:t>Haider</w:t>
      </w:r>
      <w:proofErr w:type="spellEnd"/>
      <w:r w:rsidRPr="003643D3">
        <w:rPr>
          <w:rFonts w:cstheme="minorHAnsi"/>
          <w:color w:val="000000"/>
        </w:rPr>
        <w:t xml:space="preserve"> N, McHugh TD, </w:t>
      </w:r>
      <w:proofErr w:type="spellStart"/>
      <w:r w:rsidRPr="003643D3">
        <w:rPr>
          <w:rFonts w:cstheme="minorHAnsi"/>
          <w:color w:val="000000"/>
        </w:rPr>
        <w:t>Zumla</w:t>
      </w:r>
      <w:proofErr w:type="spellEnd"/>
      <w:r w:rsidRPr="003643D3">
        <w:rPr>
          <w:rFonts w:cstheme="minorHAnsi"/>
          <w:color w:val="000000"/>
        </w:rPr>
        <w:t xml:space="preserve"> A.</w:t>
      </w:r>
    </w:p>
    <w:p w:rsidR="00D20766" w:rsidRPr="003643D3" w:rsidRDefault="00D20766" w:rsidP="00D20766">
      <w:pPr>
        <w:rPr>
          <w:rFonts w:cstheme="minorHAnsi"/>
          <w:color w:val="000000"/>
        </w:rPr>
      </w:pPr>
      <w:r w:rsidRPr="008766B7">
        <w:rPr>
          <w:rFonts w:cstheme="minorHAnsi"/>
          <w:i/>
          <w:color w:val="000000"/>
        </w:rPr>
        <w:t xml:space="preserve">IJID </w:t>
      </w:r>
      <w:proofErr w:type="spellStart"/>
      <w:r w:rsidRPr="008766B7">
        <w:rPr>
          <w:rFonts w:cstheme="minorHAnsi"/>
          <w:i/>
          <w:color w:val="000000"/>
        </w:rPr>
        <w:t>Reg</w:t>
      </w:r>
      <w:proofErr w:type="spellEnd"/>
      <w:r w:rsidRPr="003643D3">
        <w:rPr>
          <w:rFonts w:cstheme="minorHAnsi"/>
          <w:color w:val="000000"/>
        </w:rPr>
        <w:t xml:space="preserve"> [Internet]. 2024 Dec 20</w:t>
      </w:r>
      <w:proofErr w:type="gramStart"/>
      <w:r w:rsidRPr="003643D3">
        <w:rPr>
          <w:rFonts w:cstheme="minorHAnsi"/>
          <w:color w:val="000000"/>
        </w:rPr>
        <w:t>;14:100553</w:t>
      </w:r>
      <w:proofErr w:type="gramEnd"/>
      <w:r w:rsidRPr="003643D3">
        <w:rPr>
          <w:rFonts w:cstheme="minorHAnsi"/>
          <w:color w:val="000000"/>
        </w:rPr>
        <w:t>.</w:t>
      </w:r>
    </w:p>
    <w:p w:rsidR="00D20766" w:rsidRPr="003643D3" w:rsidRDefault="00D20766" w:rsidP="00D20766">
      <w:pPr>
        <w:rPr>
          <w:rStyle w:val="Hyperlink"/>
          <w:rFonts w:cstheme="minorHAnsi"/>
        </w:rPr>
      </w:pPr>
      <w:r w:rsidRPr="003643D3">
        <w:rPr>
          <w:rStyle w:val="anchor-text"/>
          <w:rFonts w:cstheme="minorHAnsi"/>
          <w:color w:val="0000FF"/>
        </w:rPr>
        <w:fldChar w:fldCharType="begin"/>
      </w:r>
      <w:r w:rsidRPr="003643D3">
        <w:rPr>
          <w:rStyle w:val="anchor-text"/>
          <w:rFonts w:cstheme="minorHAnsi"/>
          <w:color w:val="0000FF"/>
        </w:rPr>
        <w:instrText xml:space="preserve"> HYPERLINK "https://www.sciencedirect.com/science/article/pii/S2772707624002224" \o "Persistent link using digital object identifier" \t "_blank" </w:instrText>
      </w:r>
      <w:r w:rsidRPr="003643D3">
        <w:rPr>
          <w:rStyle w:val="anchor-text"/>
          <w:rFonts w:cstheme="minorHAnsi"/>
          <w:color w:val="0000FF"/>
        </w:rPr>
        <w:fldChar w:fldCharType="separate"/>
      </w:r>
      <w:r w:rsidRPr="003643D3">
        <w:rPr>
          <w:rStyle w:val="Hyperlink"/>
          <w:rFonts w:cstheme="minorHAnsi"/>
        </w:rPr>
        <w:t>doi.org/10.1016/j.ijregi.2024.100553</w:t>
      </w:r>
    </w:p>
    <w:p w:rsidR="00D20766" w:rsidRPr="003643D3" w:rsidRDefault="00D20766" w:rsidP="00D20766">
      <w:pPr>
        <w:rPr>
          <w:rFonts w:cstheme="minorHAnsi"/>
        </w:rPr>
      </w:pPr>
      <w:r w:rsidRPr="003643D3">
        <w:rPr>
          <w:rStyle w:val="anchor-text"/>
          <w:rFonts w:cstheme="minorHAnsi"/>
          <w:color w:val="0000FF"/>
        </w:rPr>
        <w:lastRenderedPageBreak/>
        <w:fldChar w:fldCharType="end"/>
      </w:r>
      <w:r w:rsidRPr="003643D3">
        <w:rPr>
          <w:rFonts w:cstheme="minorHAnsi"/>
        </w:rPr>
        <w:t>Impact factor: 1.5</w:t>
      </w:r>
    </w:p>
    <w:p w:rsidR="00D20766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D20766" w:rsidRPr="00723A42" w:rsidRDefault="00D20766" w:rsidP="00D20766">
      <w:pPr>
        <w:rPr>
          <w:rFonts w:cstheme="minorHAnsi"/>
          <w:color w:val="000000"/>
        </w:rPr>
      </w:pPr>
      <w:hyperlink r:id="rId26" w:history="1">
        <w:r w:rsidRPr="00723A42">
          <w:rPr>
            <w:rStyle w:val="Hyperlink"/>
            <w:rFonts w:cstheme="minorHAnsi"/>
            <w:b/>
          </w:rPr>
          <w:t xml:space="preserve">Current attitudes to testicular prosthesis insertion during radical </w:t>
        </w:r>
        <w:proofErr w:type="spellStart"/>
        <w:r w:rsidRPr="00723A42">
          <w:rPr>
            <w:rStyle w:val="Hyperlink"/>
            <w:rFonts w:cstheme="minorHAnsi"/>
            <w:b/>
          </w:rPr>
          <w:t>orchidectomy</w:t>
        </w:r>
        <w:proofErr w:type="spellEnd"/>
        <w:r w:rsidRPr="00723A42">
          <w:rPr>
            <w:rStyle w:val="Hyperlink"/>
            <w:rFonts w:cstheme="minorHAnsi"/>
            <w:b/>
          </w:rPr>
          <w:t>-an international perspective.</w:t>
        </w:r>
      </w:hyperlink>
    </w:p>
    <w:p w:rsidR="00D20766" w:rsidRPr="00723A42" w:rsidRDefault="00D20766" w:rsidP="00D20766">
      <w:pPr>
        <w:rPr>
          <w:rFonts w:cstheme="minorHAnsi"/>
          <w:color w:val="000000"/>
        </w:rPr>
      </w:pPr>
      <w:r w:rsidRPr="00723A42">
        <w:rPr>
          <w:rFonts w:cstheme="minorHAnsi"/>
          <w:color w:val="000000"/>
        </w:rPr>
        <w:t xml:space="preserve">Emmanuel A, </w:t>
      </w:r>
      <w:proofErr w:type="spellStart"/>
      <w:r w:rsidRPr="00723A42">
        <w:rPr>
          <w:rFonts w:cstheme="minorHAnsi"/>
          <w:color w:val="000000"/>
        </w:rPr>
        <w:t>Kanthabalan</w:t>
      </w:r>
      <w:proofErr w:type="spellEnd"/>
      <w:r w:rsidRPr="00723A42">
        <w:rPr>
          <w:rFonts w:cstheme="minorHAnsi"/>
          <w:color w:val="000000"/>
        </w:rPr>
        <w:t xml:space="preserve"> A, </w:t>
      </w:r>
      <w:r w:rsidRPr="00723A42">
        <w:rPr>
          <w:rFonts w:cstheme="minorHAnsi"/>
          <w:b/>
          <w:color w:val="000000"/>
        </w:rPr>
        <w:t>Alexander C</w:t>
      </w:r>
      <w:r w:rsidRPr="00723A42">
        <w:rPr>
          <w:rFonts w:cstheme="minorHAnsi"/>
          <w:color w:val="000000"/>
        </w:rPr>
        <w:t xml:space="preserve">, Bhatt N, Chan V, </w:t>
      </w:r>
      <w:proofErr w:type="spellStart"/>
      <w:r w:rsidRPr="00723A42">
        <w:rPr>
          <w:rFonts w:cstheme="minorHAnsi"/>
          <w:color w:val="000000"/>
        </w:rPr>
        <w:t>Kalejaiye</w:t>
      </w:r>
      <w:proofErr w:type="spellEnd"/>
      <w:r w:rsidRPr="00723A42">
        <w:rPr>
          <w:rFonts w:cstheme="minorHAnsi"/>
          <w:color w:val="000000"/>
        </w:rPr>
        <w:t xml:space="preserve"> O, </w:t>
      </w:r>
      <w:proofErr w:type="spellStart"/>
      <w:r w:rsidRPr="00723A42">
        <w:rPr>
          <w:rFonts w:cstheme="minorHAnsi"/>
          <w:color w:val="000000"/>
        </w:rPr>
        <w:t>Narahari</w:t>
      </w:r>
      <w:proofErr w:type="spellEnd"/>
      <w:r w:rsidRPr="00723A42">
        <w:rPr>
          <w:rFonts w:cstheme="minorHAnsi"/>
          <w:color w:val="000000"/>
        </w:rPr>
        <w:t xml:space="preserve"> K, </w:t>
      </w:r>
      <w:proofErr w:type="spellStart"/>
      <w:r w:rsidRPr="00723A42">
        <w:rPr>
          <w:rFonts w:cstheme="minorHAnsi"/>
          <w:color w:val="000000"/>
        </w:rPr>
        <w:t>Kasivisvanathan</w:t>
      </w:r>
      <w:proofErr w:type="spellEnd"/>
      <w:r w:rsidRPr="00723A42">
        <w:rPr>
          <w:rFonts w:cstheme="minorHAnsi"/>
          <w:color w:val="000000"/>
        </w:rPr>
        <w:t xml:space="preserve"> V, </w:t>
      </w:r>
      <w:proofErr w:type="spellStart"/>
      <w:r w:rsidRPr="00723A42">
        <w:rPr>
          <w:rFonts w:cstheme="minorHAnsi"/>
          <w:color w:val="000000"/>
        </w:rPr>
        <w:t>Shabbir</w:t>
      </w:r>
      <w:proofErr w:type="spellEnd"/>
      <w:r w:rsidRPr="00723A42">
        <w:rPr>
          <w:rFonts w:cstheme="minorHAnsi"/>
          <w:color w:val="000000"/>
        </w:rPr>
        <w:t xml:space="preserve"> M. </w:t>
      </w:r>
    </w:p>
    <w:p w:rsidR="00D20766" w:rsidRPr="00723A42" w:rsidRDefault="00D20766" w:rsidP="00D20766">
      <w:pPr>
        <w:rPr>
          <w:rFonts w:cstheme="minorHAnsi"/>
          <w:color w:val="000000"/>
        </w:rPr>
      </w:pPr>
      <w:r w:rsidRPr="008766B7">
        <w:rPr>
          <w:rFonts w:cstheme="minorHAnsi"/>
          <w:i/>
          <w:color w:val="000000"/>
        </w:rPr>
        <w:t>BJUI Compass</w:t>
      </w:r>
      <w:r w:rsidRPr="00723A42">
        <w:rPr>
          <w:rFonts w:cstheme="minorHAnsi"/>
          <w:color w:val="000000"/>
        </w:rPr>
        <w:t xml:space="preserve"> [Internet]. 2024 Nov 26</w:t>
      </w:r>
      <w:proofErr w:type="gramStart"/>
      <w:r w:rsidRPr="00723A42">
        <w:rPr>
          <w:rFonts w:cstheme="minorHAnsi"/>
          <w:color w:val="000000"/>
        </w:rPr>
        <w:t>;6</w:t>
      </w:r>
      <w:proofErr w:type="gramEnd"/>
      <w:r w:rsidRPr="00723A42">
        <w:rPr>
          <w:rFonts w:cstheme="minorHAnsi"/>
          <w:color w:val="000000"/>
        </w:rPr>
        <w:t>(1):e465.</w:t>
      </w:r>
    </w:p>
    <w:p w:rsidR="00D20766" w:rsidRPr="00723A42" w:rsidRDefault="00D20766" w:rsidP="00D20766">
      <w:pPr>
        <w:rPr>
          <w:rStyle w:val="Hyperlink"/>
          <w:rFonts w:cstheme="minorHAnsi"/>
        </w:rPr>
      </w:pPr>
      <w:r w:rsidRPr="00723A42">
        <w:rPr>
          <w:rFonts w:cstheme="minorHAnsi"/>
          <w:bCs/>
          <w:shd w:val="clear" w:color="auto" w:fill="FFFFFF"/>
        </w:rPr>
        <w:fldChar w:fldCharType="begin"/>
      </w:r>
      <w:r w:rsidRPr="00723A42">
        <w:rPr>
          <w:rFonts w:cstheme="minorHAnsi"/>
          <w:bCs/>
          <w:shd w:val="clear" w:color="auto" w:fill="FFFFFF"/>
        </w:rPr>
        <w:instrText xml:space="preserve"> HYPERLINK "https://bjui-journals.onlinelibrary.wiley.com/doi/full/10.1002/bco2.465" </w:instrText>
      </w:r>
      <w:r w:rsidRPr="00723A42">
        <w:rPr>
          <w:rFonts w:cstheme="minorHAnsi"/>
          <w:bCs/>
          <w:shd w:val="clear" w:color="auto" w:fill="FFFFFF"/>
        </w:rPr>
        <w:fldChar w:fldCharType="separate"/>
      </w:r>
      <w:r w:rsidRPr="00723A42">
        <w:rPr>
          <w:rStyle w:val="Hyperlink"/>
          <w:rFonts w:cstheme="minorHAnsi"/>
          <w:bCs/>
          <w:shd w:val="clear" w:color="auto" w:fill="FFFFFF"/>
        </w:rPr>
        <w:t>doi.org/10.1002/bco2.465</w:t>
      </w:r>
    </w:p>
    <w:p w:rsidR="00D20766" w:rsidRPr="00723A42" w:rsidRDefault="00D20766" w:rsidP="00D20766">
      <w:pPr>
        <w:rPr>
          <w:rFonts w:cstheme="minorHAnsi"/>
        </w:rPr>
      </w:pPr>
      <w:r w:rsidRPr="00723A42">
        <w:rPr>
          <w:rFonts w:cstheme="minorHAnsi"/>
          <w:bCs/>
          <w:shd w:val="clear" w:color="auto" w:fill="FFFFFF"/>
        </w:rPr>
        <w:fldChar w:fldCharType="end"/>
      </w:r>
      <w:r w:rsidRPr="00723A42">
        <w:rPr>
          <w:rFonts w:cstheme="minorHAnsi"/>
        </w:rPr>
        <w:t xml:space="preserve"> Impact factor: 4.387</w:t>
      </w:r>
    </w:p>
    <w:p w:rsidR="00D20766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27" w:history="1">
        <w:r w:rsidRPr="00C60A12">
          <w:rPr>
            <w:rStyle w:val="Hyperlink"/>
            <w:rFonts w:cstheme="minorHAnsi"/>
            <w:b/>
            <w:shd w:val="clear" w:color="auto" w:fill="FFFFFF"/>
          </w:rPr>
          <w:t>A Case Report of a Co-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Amoxiclav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>-Induced Black Hairy Tongue.</w:t>
        </w:r>
        <w:r w:rsidRPr="00C60A12">
          <w:rPr>
            <w:rStyle w:val="Hyperlink"/>
            <w:rFonts w:cstheme="minorHAnsi"/>
            <w:shd w:val="clear" w:color="auto" w:fill="FFFFFF"/>
          </w:rPr>
          <w:t> </w:t>
        </w:r>
      </w:hyperlink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Fahdawi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</w:t>
      </w:r>
      <w:r w:rsidRPr="00C60A12">
        <w:rPr>
          <w:rFonts w:cstheme="minorHAnsi"/>
          <w:b/>
          <w:color w:val="212121"/>
          <w:shd w:val="clear" w:color="auto" w:fill="FFFFFF"/>
        </w:rPr>
        <w:t>Aung ZY</w:t>
      </w:r>
      <w:r w:rsidRPr="00C60A12">
        <w:rPr>
          <w:rFonts w:cstheme="minorHAnsi"/>
          <w:color w:val="212121"/>
          <w:shd w:val="clear" w:color="auto" w:fill="FFFFFF"/>
        </w:rPr>
        <w:t>, Iqbal MS.</w:t>
      </w:r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iCs/>
          <w:color w:val="212121"/>
          <w:shd w:val="clear" w:color="auto" w:fill="FFFFFF"/>
        </w:rPr>
        <w:t>Cureus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>. 2024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;16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(4):e58657.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28" w:history="1">
        <w:r w:rsidRPr="00C60A12">
          <w:rPr>
            <w:rStyle w:val="Hyperlink"/>
            <w:rFonts w:cstheme="minorHAnsi"/>
            <w:shd w:val="clear" w:color="auto" w:fill="FFFFFF"/>
          </w:rPr>
          <w:t>doi:10.7759/cureus.58657</w:t>
        </w:r>
      </w:hyperlink>
    </w:p>
    <w:p w:rsidR="00D20766" w:rsidRDefault="00D20766" w:rsidP="00D20766">
      <w:pPr>
        <w:rPr>
          <w:rStyle w:val="Hyperlink"/>
          <w:rFonts w:cstheme="minorHAnsi"/>
          <w:shd w:val="clear" w:color="auto" w:fill="FFFFFF"/>
        </w:rPr>
      </w:pPr>
      <w:r w:rsidRPr="00C60A12">
        <w:rPr>
          <w:rStyle w:val="Hyperlink"/>
          <w:rFonts w:cstheme="minorHAnsi"/>
          <w:shd w:val="clear" w:color="auto" w:fill="FFFFFF"/>
        </w:rPr>
        <w:t>Impact factor: 1.2</w:t>
      </w:r>
    </w:p>
    <w:p w:rsidR="00D20766" w:rsidRDefault="00D20766" w:rsidP="00D20766">
      <w:pPr>
        <w:rPr>
          <w:rFonts w:cstheme="minorHAnsi"/>
          <w:shd w:val="clear" w:color="auto" w:fill="FFFFFF"/>
        </w:rPr>
      </w:pPr>
    </w:p>
    <w:p w:rsidR="008766B7" w:rsidRDefault="008766B7" w:rsidP="00D20766">
      <w:pPr>
        <w:rPr>
          <w:rFonts w:cstheme="minorHAnsi"/>
          <w:shd w:val="clear" w:color="auto" w:fill="FFFFFF"/>
        </w:rPr>
      </w:pPr>
    </w:p>
    <w:p w:rsidR="008766B7" w:rsidRDefault="008766B7" w:rsidP="00D20766">
      <w:pPr>
        <w:rPr>
          <w:rFonts w:cstheme="minorHAnsi"/>
          <w:shd w:val="clear" w:color="auto" w:fill="FFFFFF"/>
        </w:rPr>
      </w:pPr>
    </w:p>
    <w:p w:rsidR="008766B7" w:rsidRDefault="008766B7" w:rsidP="00D20766">
      <w:pPr>
        <w:rPr>
          <w:rFonts w:cstheme="minorHAnsi"/>
          <w:shd w:val="clear" w:color="auto" w:fill="FFFFFF"/>
        </w:rPr>
      </w:pPr>
    </w:p>
    <w:p w:rsidR="008766B7" w:rsidRPr="00C60A12" w:rsidRDefault="008766B7" w:rsidP="00D20766">
      <w:pPr>
        <w:rPr>
          <w:rFonts w:cstheme="minorHAnsi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29" w:history="1">
        <w:r w:rsidRPr="00C60A12">
          <w:rPr>
            <w:rStyle w:val="Hyperlink"/>
            <w:rFonts w:cstheme="minorHAnsi"/>
            <w:b/>
            <w:shd w:val="clear" w:color="auto" w:fill="FFFFFF"/>
          </w:rPr>
          <w:t>Research priorities for progressive pulmonary fibrosis in the UK.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Fabbri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L, Russell AM, Chaudhuri N, Adams W, Cowan K, Conway J, Dickinson W, Gibbons M, Hart S, Jones S, Lynch-Wilson J, McMillan T,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Milward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S</w:t>
      </w:r>
      <w:r w:rsidRPr="00C60A12">
        <w:rPr>
          <w:rFonts w:cstheme="minorHAnsi"/>
          <w:color w:val="212121"/>
          <w:shd w:val="clear" w:color="auto" w:fill="FFFFFF"/>
        </w:rPr>
        <w:t xml:space="preserve">, Ward M, Wright LE, Jenkins G.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color w:val="212121"/>
          <w:shd w:val="clear" w:color="auto" w:fill="FFFFFF"/>
        </w:rPr>
        <w:t xml:space="preserve">BMJ Open </w:t>
      </w: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Respir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Res.</w:t>
      </w:r>
      <w:r w:rsidRPr="00C60A12">
        <w:rPr>
          <w:rFonts w:cstheme="minorHAnsi"/>
          <w:color w:val="212121"/>
          <w:shd w:val="clear" w:color="auto" w:fill="FFFFFF"/>
        </w:rPr>
        <w:t xml:space="preserve"> 2024 Sep 3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;11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(1):e002368.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30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10.1136/bmjresp-2024-002368.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Impact factor: 3.6 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</w:rPr>
      </w:pPr>
      <w:hyperlink r:id="rId31" w:history="1">
        <w:r w:rsidRPr="00C60A12">
          <w:rPr>
            <w:rStyle w:val="Hyperlink"/>
            <w:rFonts w:cstheme="minorHAnsi"/>
            <w:b/>
          </w:rPr>
          <w:t xml:space="preserve">A novel approach to expedite emergency investigation for suspected cauda </w:t>
        </w:r>
        <w:proofErr w:type="spellStart"/>
        <w:r w:rsidRPr="00C60A12">
          <w:rPr>
            <w:rStyle w:val="Hyperlink"/>
            <w:rFonts w:cstheme="minorHAnsi"/>
            <w:b/>
          </w:rPr>
          <w:t>equina</w:t>
        </w:r>
        <w:proofErr w:type="spellEnd"/>
        <w:r w:rsidRPr="00C60A12">
          <w:rPr>
            <w:rStyle w:val="Hyperlink"/>
            <w:rFonts w:cstheme="minorHAnsi"/>
            <w:b/>
          </w:rPr>
          <w:t xml:space="preserve"> syndrome referrals from community and primary care services: A service evaluation. 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Gill J, </w:t>
      </w:r>
      <w:r w:rsidRPr="00C60A12">
        <w:rPr>
          <w:rFonts w:cstheme="minorHAnsi"/>
          <w:b/>
          <w:color w:val="212121"/>
          <w:shd w:val="clear" w:color="auto" w:fill="FFFFFF"/>
        </w:rPr>
        <w:t>Greenhalgh S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Latour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JM, Pickup 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Yeowell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G.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iCs/>
          <w:color w:val="212121"/>
          <w:shd w:val="clear" w:color="auto" w:fill="FFFFFF"/>
        </w:rPr>
        <w:t>Musculoskelet</w:t>
      </w:r>
      <w:proofErr w:type="spellEnd"/>
      <w:r w:rsidRPr="00C60A12">
        <w:rPr>
          <w:rFonts w:cstheme="minorHAnsi"/>
          <w:i/>
          <w:iCs/>
          <w:color w:val="212121"/>
          <w:shd w:val="clear" w:color="auto" w:fill="FFFFFF"/>
        </w:rPr>
        <w:t xml:space="preserve"> </w:t>
      </w:r>
      <w:proofErr w:type="spellStart"/>
      <w:r w:rsidRPr="00C60A12">
        <w:rPr>
          <w:rFonts w:cstheme="minorHAnsi"/>
          <w:i/>
          <w:iCs/>
          <w:color w:val="212121"/>
          <w:shd w:val="clear" w:color="auto" w:fill="FFFFFF"/>
        </w:rPr>
        <w:t>Sci</w:t>
      </w:r>
      <w:proofErr w:type="spellEnd"/>
      <w:r w:rsidRPr="00C60A12">
        <w:rPr>
          <w:rFonts w:cstheme="minorHAnsi"/>
          <w:i/>
          <w:iCs/>
          <w:color w:val="212121"/>
          <w:shd w:val="clear" w:color="auto" w:fill="FFFFFF"/>
        </w:rPr>
        <w:t xml:space="preserve"> </w:t>
      </w:r>
      <w:proofErr w:type="spellStart"/>
      <w:r w:rsidRPr="00C60A12">
        <w:rPr>
          <w:rFonts w:cstheme="minorHAnsi"/>
          <w:i/>
          <w:iCs/>
          <w:color w:val="212121"/>
          <w:shd w:val="clear" w:color="auto" w:fill="FFFFFF"/>
        </w:rPr>
        <w:t>Pract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. </w:t>
      </w:r>
      <w:r w:rsidRPr="00C60A12">
        <w:rPr>
          <w:rFonts w:cstheme="minorHAnsi"/>
          <w:shd w:val="clear" w:color="auto" w:fill="FFFFFF"/>
        </w:rPr>
        <w:t>2024 May 14:72:102976</w:t>
      </w:r>
    </w:p>
    <w:p w:rsidR="00D20766" w:rsidRPr="00C60A12" w:rsidRDefault="00D20766" w:rsidP="00D20766">
      <w:pPr>
        <w:rPr>
          <w:rStyle w:val="Hyperlink"/>
          <w:rFonts w:cstheme="minorHAnsi"/>
          <w:shd w:val="clear" w:color="auto" w:fill="FFFFFF"/>
        </w:rPr>
      </w:pPr>
      <w:r w:rsidRPr="00C60A12">
        <w:rPr>
          <w:rFonts w:cstheme="minorHAnsi"/>
          <w:shd w:val="clear" w:color="auto" w:fill="FFFFFF"/>
        </w:rPr>
        <w:fldChar w:fldCharType="begin"/>
      </w:r>
      <w:r w:rsidRPr="00C60A12">
        <w:rPr>
          <w:rFonts w:cstheme="minorHAnsi"/>
          <w:shd w:val="clear" w:color="auto" w:fill="FFFFFF"/>
        </w:rPr>
        <w:instrText xml:space="preserve"> HYPERLINK "https://www.mskscienceandpractice.com/article/S2468-7812(24)00071-7/abstract" </w:instrText>
      </w:r>
      <w:r w:rsidRPr="00C60A12">
        <w:rPr>
          <w:rFonts w:cstheme="minorHAnsi"/>
          <w:shd w:val="clear" w:color="auto" w:fill="FFFFFF"/>
        </w:rPr>
        <w:fldChar w:fldCharType="separate"/>
      </w:r>
      <w:r w:rsidRPr="00C60A12">
        <w:rPr>
          <w:rStyle w:val="Hyperlink"/>
          <w:rFonts w:cstheme="minorHAnsi"/>
          <w:shd w:val="clear" w:color="auto" w:fill="FFFFFF"/>
        </w:rPr>
        <w:t>doi:10.1016/j.msksp.2024.102976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shd w:val="clear" w:color="auto" w:fill="FFFFFF"/>
        </w:rPr>
        <w:fldChar w:fldCharType="end"/>
      </w:r>
      <w:r w:rsidRPr="00C60A12">
        <w:rPr>
          <w:rStyle w:val="Hyperlink"/>
          <w:rFonts w:cstheme="minorHAnsi"/>
          <w:shd w:val="clear" w:color="auto" w:fill="FFFFFF"/>
        </w:rPr>
        <w:t>Impact factor: 2.2</w:t>
      </w:r>
    </w:p>
    <w:p w:rsidR="00D20766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6344E3" w:rsidRDefault="00D20766" w:rsidP="00D20766">
      <w:pPr>
        <w:rPr>
          <w:rFonts w:cstheme="minorHAnsi"/>
          <w:color w:val="000000"/>
        </w:rPr>
      </w:pPr>
      <w:hyperlink r:id="rId32" w:history="1">
        <w:r w:rsidRPr="006344E3">
          <w:rPr>
            <w:rStyle w:val="Hyperlink"/>
            <w:rFonts w:cstheme="minorHAnsi"/>
            <w:b/>
          </w:rPr>
          <w:t>Increasing awareness of leadership careers amongst junior doctors. </w:t>
        </w:r>
      </w:hyperlink>
    </w:p>
    <w:p w:rsidR="00D20766" w:rsidRPr="006344E3" w:rsidRDefault="00D20766" w:rsidP="00D20766">
      <w:pPr>
        <w:rPr>
          <w:rFonts w:cstheme="minorHAnsi"/>
          <w:color w:val="000000"/>
        </w:rPr>
      </w:pPr>
      <w:r w:rsidRPr="006344E3">
        <w:rPr>
          <w:rFonts w:cstheme="minorHAnsi"/>
          <w:color w:val="000000"/>
        </w:rPr>
        <w:t xml:space="preserve">Gujjar A, Baird H, </w:t>
      </w:r>
      <w:proofErr w:type="spellStart"/>
      <w:r w:rsidRPr="006344E3">
        <w:rPr>
          <w:rFonts w:cstheme="minorHAnsi"/>
          <w:color w:val="000000"/>
        </w:rPr>
        <w:t>Semere</w:t>
      </w:r>
      <w:proofErr w:type="spellEnd"/>
      <w:r w:rsidRPr="006344E3">
        <w:rPr>
          <w:rFonts w:cstheme="minorHAnsi"/>
          <w:color w:val="000000"/>
        </w:rPr>
        <w:t xml:space="preserve"> S, Carlisle G, Mundy, Baird F.</w:t>
      </w:r>
    </w:p>
    <w:p w:rsidR="00D20766" w:rsidRPr="006344E3" w:rsidRDefault="00D20766" w:rsidP="00D20766">
      <w:pPr>
        <w:rPr>
          <w:rFonts w:cstheme="minorHAnsi"/>
          <w:color w:val="000000"/>
        </w:rPr>
      </w:pPr>
      <w:r w:rsidRPr="006344E3">
        <w:rPr>
          <w:rFonts w:cstheme="minorHAnsi"/>
          <w:i/>
          <w:iCs/>
          <w:color w:val="000000"/>
        </w:rPr>
        <w:t>BMJ Leader</w:t>
      </w:r>
      <w:r w:rsidRPr="006344E3">
        <w:rPr>
          <w:rFonts w:cstheme="minorHAnsi"/>
          <w:color w:val="000000"/>
        </w:rPr>
        <w:t xml:space="preserve">. 2024.   </w:t>
      </w:r>
    </w:p>
    <w:p w:rsidR="00D20766" w:rsidRPr="006344E3" w:rsidRDefault="00D20766" w:rsidP="00D20766">
      <w:pPr>
        <w:rPr>
          <w:rStyle w:val="Hyperlink"/>
          <w:rFonts w:cstheme="minorHAnsi"/>
        </w:rPr>
      </w:pPr>
      <w:r w:rsidRPr="006344E3">
        <w:rPr>
          <w:rFonts w:cstheme="minorHAnsi"/>
        </w:rPr>
        <w:fldChar w:fldCharType="begin"/>
      </w:r>
      <w:r w:rsidRPr="006344E3">
        <w:rPr>
          <w:rFonts w:cstheme="minorHAnsi"/>
        </w:rPr>
        <w:instrText xml:space="preserve"> HYPERLINK "https://bmjleader.bmj.com/content/8/Suppl_1/A50.1" </w:instrText>
      </w:r>
      <w:r w:rsidRPr="006344E3">
        <w:rPr>
          <w:rFonts w:cstheme="minorHAnsi"/>
        </w:rPr>
        <w:fldChar w:fldCharType="separate"/>
      </w:r>
      <w:proofErr w:type="spellStart"/>
      <w:proofErr w:type="gramStart"/>
      <w:r w:rsidRPr="006344E3">
        <w:rPr>
          <w:rStyle w:val="Hyperlink"/>
          <w:rFonts w:cstheme="minorHAnsi"/>
        </w:rPr>
        <w:t>doi</w:t>
      </w:r>
      <w:proofErr w:type="spellEnd"/>
      <w:proofErr w:type="gramEnd"/>
      <w:r w:rsidRPr="006344E3">
        <w:rPr>
          <w:rStyle w:val="Hyperlink"/>
          <w:rFonts w:cstheme="minorHAnsi"/>
        </w:rPr>
        <w:t>: 10.1136/leader-2024-FMLM.67.</w:t>
      </w:r>
    </w:p>
    <w:p w:rsidR="00D20766" w:rsidRDefault="00D20766" w:rsidP="00D20766">
      <w:pPr>
        <w:rPr>
          <w:rFonts w:cstheme="minorHAnsi"/>
          <w:color w:val="000000"/>
        </w:rPr>
      </w:pPr>
      <w:r w:rsidRPr="006344E3">
        <w:rPr>
          <w:rFonts w:cstheme="minorHAnsi"/>
        </w:rPr>
        <w:fldChar w:fldCharType="end"/>
      </w:r>
      <w:r w:rsidRPr="006344E3">
        <w:rPr>
          <w:rFonts w:cstheme="minorHAnsi"/>
          <w:color w:val="000000"/>
        </w:rPr>
        <w:t>Impact factor: 1.7</w:t>
      </w:r>
    </w:p>
    <w:p w:rsidR="00D20766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Pr="00C60A12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33" w:anchor=":~:text=Conclusion,follow%2Dup%20of%20three%20years." w:history="1">
        <w:r w:rsidRPr="00C60A12">
          <w:rPr>
            <w:rStyle w:val="Hyperlink"/>
            <w:rFonts w:cstheme="minorHAnsi"/>
            <w:b/>
            <w:shd w:val="clear" w:color="auto" w:fill="FFFFFF"/>
          </w:rPr>
          <w:t>Longer term follow-up of a randomized controlled trial on the role of compression after radiofrequency ablation of varicose veins.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Hew CY,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McElvenny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DM,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Onwudike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M. </w:t>
      </w:r>
    </w:p>
    <w:p w:rsidR="00D20766" w:rsidRPr="00C60A12" w:rsidRDefault="00D20766" w:rsidP="00D20766">
      <w:pPr>
        <w:rPr>
          <w:rFonts w:cstheme="minorHAnsi"/>
          <w:i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Vasc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</w:t>
      </w: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Surg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Venous </w:t>
      </w: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Lymphat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</w:t>
      </w: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Disord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. </w:t>
      </w:r>
      <w:r w:rsidRPr="00C60A12">
        <w:rPr>
          <w:rFonts w:cstheme="minorHAnsi"/>
          <w:color w:val="212121"/>
          <w:shd w:val="clear" w:color="auto" w:fill="FFFFFF"/>
        </w:rPr>
        <w:t>J 2024 Aug 22:101963.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34" w:anchor=":~:text=Conclusion,follow%2Dup%20of%20three%20years.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10.1016/j.jvsv.2024.101963.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3.2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35" w:history="1">
        <w:r w:rsidRPr="00C60A12">
          <w:rPr>
            <w:rStyle w:val="Hyperlink"/>
            <w:rFonts w:cstheme="minorHAnsi"/>
            <w:b/>
            <w:shd w:val="clear" w:color="auto" w:fill="FFFFFF"/>
          </w:rPr>
          <w:t>Tinnitus in Children. 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Hoare DJ, Smith H, </w:t>
      </w:r>
      <w:r w:rsidRPr="00C60A12">
        <w:rPr>
          <w:rFonts w:cstheme="minorHAnsi"/>
          <w:b/>
          <w:color w:val="212121"/>
          <w:shd w:val="clear" w:color="auto" w:fill="FFFFFF"/>
        </w:rPr>
        <w:t>Kennedy V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Fackrell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K.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iCs/>
          <w:color w:val="212121"/>
          <w:shd w:val="clear" w:color="auto" w:fill="FFFFFF"/>
        </w:rPr>
        <w:t xml:space="preserve">J </w:t>
      </w:r>
      <w:proofErr w:type="spellStart"/>
      <w:r w:rsidRPr="00C60A12">
        <w:rPr>
          <w:rFonts w:cstheme="minorHAnsi"/>
          <w:i/>
          <w:iCs/>
          <w:color w:val="212121"/>
          <w:shd w:val="clear" w:color="auto" w:fill="FFFFFF"/>
        </w:rPr>
        <w:t>Assoc</w:t>
      </w:r>
      <w:proofErr w:type="spellEnd"/>
      <w:r w:rsidRPr="00C60A12">
        <w:rPr>
          <w:rFonts w:cstheme="minorHAnsi"/>
          <w:i/>
          <w:iCs/>
          <w:color w:val="212121"/>
          <w:shd w:val="clear" w:color="auto" w:fill="FFFFFF"/>
        </w:rPr>
        <w:t xml:space="preserve"> Res </w:t>
      </w:r>
      <w:proofErr w:type="spellStart"/>
      <w:r w:rsidRPr="00C60A12">
        <w:rPr>
          <w:rFonts w:cstheme="minorHAnsi"/>
          <w:i/>
          <w:iCs/>
          <w:color w:val="212121"/>
          <w:shd w:val="clear" w:color="auto" w:fill="FFFFFF"/>
        </w:rPr>
        <w:t>Otolaryngol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>. 2024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;25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(3):239-247. </w:t>
      </w:r>
    </w:p>
    <w:p w:rsidR="00D20766" w:rsidRPr="00C60A12" w:rsidRDefault="00D20766" w:rsidP="00D20766">
      <w:pPr>
        <w:rPr>
          <w:rStyle w:val="Hyperlink"/>
          <w:rFonts w:cstheme="minorHAnsi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fldChar w:fldCharType="begin"/>
      </w:r>
      <w:r w:rsidRPr="00C60A12">
        <w:rPr>
          <w:rFonts w:cstheme="minorHAnsi"/>
          <w:color w:val="212121"/>
          <w:shd w:val="clear" w:color="auto" w:fill="FFFFFF"/>
        </w:rPr>
        <w:instrText>HYPERLINK "https://link.springer.com/article/10.1007/s10162-024-00944-3"</w:instrText>
      </w:r>
      <w:r w:rsidRPr="00C60A12">
        <w:rPr>
          <w:rFonts w:cstheme="minorHAnsi"/>
          <w:color w:val="212121"/>
          <w:shd w:val="clear" w:color="auto" w:fill="FFFFFF"/>
        </w:rPr>
        <w:fldChar w:fldCharType="separate"/>
      </w:r>
      <w:proofErr w:type="spellStart"/>
      <w:proofErr w:type="gramStart"/>
      <w:r w:rsidRPr="00C60A12">
        <w:rPr>
          <w:rStyle w:val="Hyperlink"/>
          <w:rFonts w:cstheme="minorHAnsi"/>
          <w:shd w:val="clear" w:color="auto" w:fill="FFFFFF"/>
        </w:rPr>
        <w:t>doi</w:t>
      </w:r>
      <w:proofErr w:type="spellEnd"/>
      <w:proofErr w:type="gramEnd"/>
      <w:r w:rsidRPr="00C60A12">
        <w:rPr>
          <w:rStyle w:val="Hyperlink"/>
          <w:rFonts w:cstheme="minorHAnsi"/>
          <w:shd w:val="clear" w:color="auto" w:fill="FFFFFF"/>
        </w:rPr>
        <w:t>: 10.1007/s10162-024-00944-3</w:t>
      </w:r>
    </w:p>
    <w:p w:rsidR="00D20766" w:rsidRPr="00D15D7C" w:rsidRDefault="00D20766" w:rsidP="00D20766">
      <w:pPr>
        <w:rPr>
          <w:rFonts w:cstheme="minorHAnsi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fldChar w:fldCharType="end"/>
      </w:r>
      <w:r w:rsidRPr="00D15D7C">
        <w:rPr>
          <w:rStyle w:val="Hyperlink"/>
          <w:rFonts w:cstheme="minorHAnsi"/>
          <w:shd w:val="clear" w:color="auto" w:fill="FFFFFF"/>
        </w:rPr>
        <w:t>Impact factor: 2.4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36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An international survey of contemporary practices towards fertility assessment and preservation in patients undergoing radical inguinal 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orchidectomy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for testicular cancer. 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Kanthabalan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Emmanuel A, </w:t>
      </w:r>
      <w:r w:rsidRPr="00C60A12">
        <w:rPr>
          <w:rFonts w:cstheme="minorHAnsi"/>
          <w:b/>
          <w:color w:val="212121"/>
          <w:shd w:val="clear" w:color="auto" w:fill="FFFFFF"/>
        </w:rPr>
        <w:t>Alexander C</w:t>
      </w:r>
      <w:r w:rsidRPr="00C60A12">
        <w:rPr>
          <w:rFonts w:cstheme="minorHAnsi"/>
          <w:color w:val="212121"/>
          <w:shd w:val="clear" w:color="auto" w:fill="FFFFFF"/>
        </w:rPr>
        <w:t xml:space="preserve">, et al.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iCs/>
          <w:color w:val="212121"/>
          <w:shd w:val="clear" w:color="auto" w:fill="FFFFFF"/>
        </w:rPr>
        <w:t>BJUI Compass</w:t>
      </w:r>
      <w:r w:rsidRPr="00C60A12">
        <w:rPr>
          <w:rFonts w:cstheme="minorHAnsi"/>
          <w:color w:val="212121"/>
          <w:shd w:val="clear" w:color="auto" w:fill="FFFFFF"/>
        </w:rPr>
        <w:t>. 2024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;5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(5):445-453.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37" w:history="1">
        <w:r w:rsidRPr="00C60A12">
          <w:rPr>
            <w:rStyle w:val="Hyperlink"/>
            <w:rFonts w:cstheme="minorHAnsi"/>
            <w:shd w:val="clear" w:color="auto" w:fill="FFFFFF"/>
          </w:rPr>
          <w:t>doi:10.1002/bco2.356</w:t>
        </w:r>
      </w:hyperlink>
    </w:p>
    <w:p w:rsidR="00D20766" w:rsidRPr="00D15D7C" w:rsidRDefault="00D20766" w:rsidP="00D20766">
      <w:pPr>
        <w:rPr>
          <w:rStyle w:val="Hyperlink"/>
          <w:rFonts w:cstheme="minorHAnsi"/>
          <w:shd w:val="clear" w:color="auto" w:fill="FFFFFF"/>
        </w:rPr>
      </w:pPr>
      <w:r w:rsidRPr="00D15D7C">
        <w:rPr>
          <w:rStyle w:val="Hyperlink"/>
          <w:rFonts w:cstheme="minorHAnsi"/>
          <w:shd w:val="clear" w:color="auto" w:fill="FFFFFF"/>
        </w:rPr>
        <w:t>Impact factor: 1.6</w:t>
      </w:r>
    </w:p>
    <w:p w:rsidR="00D20766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Pr="00C60A12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38" w:history="1">
        <w:r w:rsidRPr="00C60A12">
          <w:rPr>
            <w:rStyle w:val="Hyperlink"/>
            <w:rFonts w:cstheme="minorHAnsi"/>
            <w:b/>
            <w:shd w:val="clear" w:color="auto" w:fill="FFFFFF"/>
          </w:rPr>
          <w:t>BASHH UK guidelines for the management of syphilis 2024.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Kingston M,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Apea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V, Evans C, Fifer H, Foster K, Patrick P, Grant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Manns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V, </w:t>
      </w:r>
      <w:r w:rsidRPr="00C60A12">
        <w:rPr>
          <w:rFonts w:cstheme="minorHAnsi"/>
          <w:b/>
          <w:color w:val="212121"/>
          <w:shd w:val="clear" w:color="auto" w:fill="FFFFFF"/>
        </w:rPr>
        <w:t>Ramsden S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Sinka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K,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Sukthankar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Sullivan A, Tyler S.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Int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J STD AIDS.</w:t>
      </w:r>
      <w:r w:rsidRPr="00C60A12">
        <w:rPr>
          <w:rFonts w:cstheme="minorHAnsi"/>
          <w:color w:val="212121"/>
          <w:shd w:val="clear" w:color="auto" w:fill="FFFFFF"/>
        </w:rPr>
        <w:t xml:space="preserve"> 2024 Sep 13:9564624241280406.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39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10.1177/09564624241280406.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1.4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40" w:anchor=":~:text=Three%20studies%20identified%20skeletal%20muscle,was%20seen%20in%20two%20cases." w:history="1">
        <w:r w:rsidRPr="00C60A12">
          <w:rPr>
            <w:rStyle w:val="Hyperlink"/>
            <w:rFonts w:cstheme="minorHAnsi"/>
            <w:b/>
            <w:shd w:val="clear" w:color="auto" w:fill="FFFFFF"/>
          </w:rPr>
          <w:t>Hand conditions as sequelae of infection with COVID-19: a literature review.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Koo KK, Morris J, </w:t>
      </w:r>
      <w:r w:rsidRPr="00C60A12">
        <w:rPr>
          <w:rFonts w:cstheme="minorHAnsi"/>
          <w:b/>
          <w:color w:val="212121"/>
          <w:shd w:val="clear" w:color="auto" w:fill="FFFFFF"/>
        </w:rPr>
        <w:t>Ansari SA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Younis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F.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8766B7">
        <w:rPr>
          <w:rFonts w:cstheme="minorHAnsi"/>
          <w:i/>
          <w:color w:val="212121"/>
          <w:shd w:val="clear" w:color="auto" w:fill="FFFFFF"/>
        </w:rPr>
        <w:t xml:space="preserve">J Hand </w:t>
      </w: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Surg</w:t>
      </w:r>
      <w:proofErr w:type="spellEnd"/>
      <w:r w:rsidRPr="008766B7">
        <w:rPr>
          <w:rFonts w:cstheme="minorHAnsi"/>
          <w:i/>
          <w:color w:val="212121"/>
          <w:shd w:val="clear" w:color="auto" w:fill="FFFFFF"/>
        </w:rPr>
        <w:t xml:space="preserve"> </w:t>
      </w: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Eur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Vol. 2024 Feb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;49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(2):284-289.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41" w:anchor=":~:text=Three%20studies%20identified%20skeletal%20muscle,was%20seen%20in%20two%20cases.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10.1177/17531934231192832</w:t>
        </w:r>
      </w:hyperlink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5B616B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2.68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42" w:history="1">
        <w:r w:rsidRPr="00C60A12">
          <w:rPr>
            <w:rStyle w:val="Hyperlink"/>
            <w:rFonts w:cstheme="minorHAnsi"/>
            <w:b/>
            <w:shd w:val="clear" w:color="auto" w:fill="FFFFFF"/>
          </w:rPr>
          <w:t>Atypical multiple evanescent white dot syndrome presenting with peripheral retinal lesions. 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b/>
          <w:color w:val="212121"/>
          <w:shd w:val="clear" w:color="auto" w:fill="FFFFFF"/>
        </w:rPr>
        <w:t>Ku JY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Mansoor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N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Farrag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A</w:t>
      </w:r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iCs/>
          <w:color w:val="212121"/>
          <w:shd w:val="clear" w:color="auto" w:fill="FFFFFF"/>
        </w:rPr>
        <w:t>BMJ Case Rep</w:t>
      </w:r>
      <w:r w:rsidRPr="00C60A12">
        <w:rPr>
          <w:rFonts w:cstheme="minorHAnsi"/>
          <w:color w:val="212121"/>
          <w:shd w:val="clear" w:color="auto" w:fill="FFFFFF"/>
        </w:rPr>
        <w:t>. 2024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;17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(4):e255522. </w:t>
      </w:r>
    </w:p>
    <w:p w:rsidR="00D20766" w:rsidRPr="00D746B9" w:rsidRDefault="00D20766" w:rsidP="00D20766">
      <w:pPr>
        <w:rPr>
          <w:rStyle w:val="Hyperlink"/>
          <w:rFonts w:cstheme="minorHAnsi"/>
          <w:shd w:val="clear" w:color="auto" w:fill="FFFFFF"/>
        </w:rPr>
      </w:pPr>
      <w:r>
        <w:rPr>
          <w:rFonts w:cstheme="minorHAnsi"/>
          <w:color w:val="5B9BD5" w:themeColor="accent1"/>
          <w:shd w:val="clear" w:color="auto" w:fill="FFFFFF"/>
        </w:rPr>
        <w:fldChar w:fldCharType="begin"/>
      </w:r>
      <w:r>
        <w:rPr>
          <w:rFonts w:cstheme="minorHAnsi"/>
          <w:color w:val="5B9BD5" w:themeColor="accent1"/>
          <w:shd w:val="clear" w:color="auto" w:fill="FFFFFF"/>
        </w:rPr>
        <w:instrText xml:space="preserve"> HYPERLINK "https://casereports.bmj.com/content/17/4/e255522" </w:instrText>
      </w:r>
      <w:r>
        <w:rPr>
          <w:rFonts w:cstheme="minorHAnsi"/>
          <w:color w:val="5B9BD5" w:themeColor="accent1"/>
          <w:shd w:val="clear" w:color="auto" w:fill="FFFFFF"/>
        </w:rPr>
        <w:fldChar w:fldCharType="separate"/>
      </w:r>
      <w:proofErr w:type="gramStart"/>
      <w:r w:rsidRPr="00D746B9">
        <w:rPr>
          <w:rStyle w:val="Hyperlink"/>
          <w:rFonts w:cstheme="minorHAnsi"/>
          <w:shd w:val="clear" w:color="auto" w:fill="FFFFFF"/>
        </w:rPr>
        <w:t>doi:</w:t>
      </w:r>
      <w:proofErr w:type="gramEnd"/>
      <w:r w:rsidRPr="00D746B9">
        <w:rPr>
          <w:rStyle w:val="Hyperlink"/>
          <w:rFonts w:cstheme="minorHAnsi"/>
          <w:shd w:val="clear" w:color="auto" w:fill="FFFFFF"/>
        </w:rPr>
        <w:t>10.1136/bcr-2023-255522I</w:t>
      </w:r>
    </w:p>
    <w:p w:rsidR="00D20766" w:rsidRDefault="00D20766" w:rsidP="00D20766">
      <w:pPr>
        <w:rPr>
          <w:rFonts w:cstheme="minorHAnsi"/>
          <w:shd w:val="clear" w:color="auto" w:fill="FFFFFF"/>
        </w:rPr>
      </w:pPr>
      <w:r>
        <w:rPr>
          <w:rFonts w:cstheme="minorHAnsi"/>
          <w:color w:val="5B9BD5" w:themeColor="accent1"/>
          <w:shd w:val="clear" w:color="auto" w:fill="FFFFFF"/>
        </w:rPr>
        <w:fldChar w:fldCharType="end"/>
      </w:r>
      <w:r>
        <w:rPr>
          <w:rFonts w:cstheme="minorHAnsi"/>
          <w:shd w:val="clear" w:color="auto" w:fill="FFFFFF"/>
        </w:rPr>
        <w:t>Impact factor: 0.6</w:t>
      </w:r>
    </w:p>
    <w:p w:rsidR="00D20766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8766B7" w:rsidRDefault="008766B7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8766B7" w:rsidRDefault="008766B7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8766B7" w:rsidRPr="00C60A12" w:rsidRDefault="008766B7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43" w:history="1">
        <w:r w:rsidRPr="00C60A12">
          <w:rPr>
            <w:rStyle w:val="Hyperlink"/>
            <w:rFonts w:cstheme="minorHAnsi"/>
            <w:b/>
            <w:bCs/>
          </w:rPr>
          <w:t>The post-operative tonsillectomy (POPT) study: A multi-</w:t>
        </w:r>
        <w:proofErr w:type="spellStart"/>
        <w:r w:rsidRPr="00C60A12">
          <w:rPr>
            <w:rStyle w:val="Hyperlink"/>
            <w:rFonts w:cstheme="minorHAnsi"/>
            <w:b/>
            <w:bCs/>
          </w:rPr>
          <w:t>centre</w:t>
        </w:r>
        <w:proofErr w:type="spellEnd"/>
        <w:r w:rsidRPr="00C60A12">
          <w:rPr>
            <w:rStyle w:val="Hyperlink"/>
            <w:rFonts w:cstheme="minorHAnsi"/>
            <w:b/>
            <w:bCs/>
          </w:rPr>
          <w:t xml:space="preserve"> prospective paediatric cohort study.</w:t>
        </w:r>
      </w:hyperlink>
      <w:r w:rsidRPr="00C60A12">
        <w:rPr>
          <w:rFonts w:cstheme="minorHAnsi"/>
          <w:b/>
          <w:bCs/>
          <w:color w:val="000000"/>
        </w:rPr>
        <w:br/>
      </w:r>
      <w:proofErr w:type="spellStart"/>
      <w:r w:rsidRPr="00C60A12">
        <w:rPr>
          <w:rFonts w:cstheme="minorHAnsi"/>
          <w:color w:val="212121"/>
          <w:shd w:val="clear" w:color="auto" w:fill="FFFFFF"/>
        </w:rPr>
        <w:t>Heward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E,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Rocke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J, McNally G, Thompson G,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Oladokun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Timms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S, Abbas JR, Chu MMH, Akbar S, Dobbs 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Chudek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Jaiswal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I,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Vora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D, Harrison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Oremule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B,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Sarwar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S, Menon SS,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Advani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R, </w:t>
      </w:r>
      <w:r w:rsidRPr="00C60A12">
        <w:rPr>
          <w:rFonts w:cstheme="minorHAnsi"/>
          <w:b/>
          <w:color w:val="212121"/>
          <w:shd w:val="clear" w:color="auto" w:fill="FFFFFF"/>
        </w:rPr>
        <w:t>Daniels J</w:t>
      </w:r>
      <w:r w:rsidRPr="00C60A12">
        <w:rPr>
          <w:rFonts w:cstheme="minorHAnsi"/>
          <w:color w:val="212121"/>
          <w:shd w:val="clear" w:color="auto" w:fill="FFFFFF"/>
        </w:rPr>
        <w:t xml:space="preserve">, Ellis S, Abdelaziz M, Husain P,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Anmolsingh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R,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Venugopal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Beena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M, Sheik-Ali S, Saeed H, Shenton C, Ghosh 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Khwaja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S, Kumar N.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Clin</w:t>
      </w:r>
      <w:proofErr w:type="spellEnd"/>
      <w:r w:rsidRPr="008766B7">
        <w:rPr>
          <w:rFonts w:cstheme="minorHAnsi"/>
          <w:i/>
          <w:color w:val="212121"/>
          <w:shd w:val="clear" w:color="auto" w:fill="FFFFFF"/>
        </w:rPr>
        <w:t xml:space="preserve"> </w:t>
      </w: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Otolaryngol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>. 2024 Mar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;49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(2):176-184. 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5B616B"/>
          <w:shd w:val="clear" w:color="auto" w:fill="FFFFFF"/>
        </w:rPr>
      </w:pPr>
      <w:hyperlink r:id="rId44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10.1111/coa.14110.</w:t>
        </w:r>
      </w:hyperlink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5B616B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2.1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Style w:val="Hyperlink"/>
          <w:rFonts w:cstheme="minorHAnsi"/>
          <w:b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lastRenderedPageBreak/>
        <w:fldChar w:fldCharType="begin"/>
      </w:r>
      <w:r>
        <w:rPr>
          <w:rFonts w:cstheme="minorHAnsi"/>
          <w:b/>
          <w:bdr w:val="none" w:sz="0" w:space="0" w:color="auto" w:frame="1"/>
          <w:shd w:val="clear" w:color="auto" w:fill="FFFFFF"/>
        </w:rPr>
        <w:instrText xml:space="preserve"> HYPERLINK "doi:%2010.1016/j.pcd.2024.03.002." \t "_blank" </w:instrText>
      </w: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separate"/>
      </w:r>
      <w:proofErr w:type="spellStart"/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>Digitising</w:t>
      </w:r>
      <w:proofErr w:type="spellEnd"/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 xml:space="preserve"> diabetes education for a safer Ramadan: Design, delivery, and evaluation of massive open online courses in Ramadan-focused diabetes education.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212121"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end"/>
      </w:r>
      <w:r w:rsidRPr="00C60A12">
        <w:rPr>
          <w:rFonts w:cstheme="minorHAnsi"/>
          <w:color w:val="212121"/>
        </w:rPr>
        <w:t xml:space="preserve">Mackenzie SC, Dickson J, </w:t>
      </w:r>
      <w:proofErr w:type="spellStart"/>
      <w:r w:rsidRPr="00C60A12">
        <w:rPr>
          <w:rFonts w:cstheme="minorHAnsi"/>
          <w:color w:val="212121"/>
        </w:rPr>
        <w:t>Mehar</w:t>
      </w:r>
      <w:proofErr w:type="spellEnd"/>
      <w:r w:rsidRPr="00C60A12">
        <w:rPr>
          <w:rFonts w:cstheme="minorHAnsi"/>
          <w:color w:val="212121"/>
        </w:rPr>
        <w:t xml:space="preserve"> S, </w:t>
      </w:r>
      <w:proofErr w:type="spellStart"/>
      <w:r w:rsidRPr="00C60A12">
        <w:rPr>
          <w:rFonts w:cstheme="minorHAnsi"/>
          <w:color w:val="212121"/>
        </w:rPr>
        <w:t>Yusof</w:t>
      </w:r>
      <w:proofErr w:type="spellEnd"/>
      <w:r w:rsidRPr="00C60A12">
        <w:rPr>
          <w:rFonts w:cstheme="minorHAnsi"/>
          <w:color w:val="212121"/>
        </w:rPr>
        <w:t xml:space="preserve"> BNM, </w:t>
      </w:r>
      <w:proofErr w:type="spellStart"/>
      <w:r w:rsidRPr="00C60A12">
        <w:rPr>
          <w:rFonts w:cstheme="minorHAnsi"/>
          <w:color w:val="212121"/>
        </w:rPr>
        <w:t>Alselmi</w:t>
      </w:r>
      <w:proofErr w:type="spellEnd"/>
      <w:r w:rsidRPr="00C60A12">
        <w:rPr>
          <w:rFonts w:cstheme="minorHAnsi"/>
          <w:color w:val="212121"/>
        </w:rPr>
        <w:t xml:space="preserve"> A, </w:t>
      </w:r>
      <w:proofErr w:type="spellStart"/>
      <w:r w:rsidRPr="00C60A12">
        <w:rPr>
          <w:rFonts w:cstheme="minorHAnsi"/>
          <w:color w:val="212121"/>
        </w:rPr>
        <w:t>Aksi</w:t>
      </w:r>
      <w:proofErr w:type="spellEnd"/>
      <w:r w:rsidRPr="00C60A12">
        <w:rPr>
          <w:rFonts w:cstheme="minorHAnsi"/>
          <w:color w:val="212121"/>
        </w:rPr>
        <w:t xml:space="preserve"> B, Baxter MS, </w:t>
      </w:r>
      <w:proofErr w:type="spellStart"/>
      <w:r w:rsidRPr="00C60A12">
        <w:rPr>
          <w:rFonts w:cstheme="minorHAnsi"/>
          <w:color w:val="212121"/>
        </w:rPr>
        <w:t>Bickerton</w:t>
      </w:r>
      <w:proofErr w:type="spellEnd"/>
      <w:r w:rsidRPr="00C60A12">
        <w:rPr>
          <w:rFonts w:cstheme="minorHAnsi"/>
          <w:color w:val="212121"/>
        </w:rPr>
        <w:t xml:space="preserve"> A, </w:t>
      </w:r>
      <w:proofErr w:type="spellStart"/>
      <w:r w:rsidRPr="00C60A12">
        <w:rPr>
          <w:rFonts w:cstheme="minorHAnsi"/>
          <w:color w:val="212121"/>
        </w:rPr>
        <w:t>Bharaj</w:t>
      </w:r>
      <w:proofErr w:type="spellEnd"/>
      <w:r w:rsidRPr="00C60A12">
        <w:rPr>
          <w:rFonts w:cstheme="minorHAnsi"/>
          <w:color w:val="212121"/>
        </w:rPr>
        <w:t xml:space="preserve"> HS, </w:t>
      </w:r>
      <w:r w:rsidRPr="00C60A12">
        <w:rPr>
          <w:rFonts w:cstheme="minorHAnsi"/>
          <w:b/>
          <w:color w:val="212121"/>
        </w:rPr>
        <w:t>Conway N</w:t>
      </w:r>
      <w:r w:rsidRPr="00C60A12">
        <w:rPr>
          <w:rFonts w:cstheme="minorHAnsi"/>
          <w:color w:val="212121"/>
        </w:rPr>
        <w:t xml:space="preserve">, Cumming KM, Lim LL, </w:t>
      </w:r>
      <w:proofErr w:type="spellStart"/>
      <w:r w:rsidRPr="00C60A12">
        <w:rPr>
          <w:rFonts w:cstheme="minorHAnsi"/>
          <w:color w:val="212121"/>
        </w:rPr>
        <w:t>Lessan</w:t>
      </w:r>
      <w:proofErr w:type="spellEnd"/>
      <w:r w:rsidRPr="00C60A12">
        <w:rPr>
          <w:rFonts w:cstheme="minorHAnsi"/>
          <w:color w:val="212121"/>
        </w:rPr>
        <w:t xml:space="preserve"> N, </w:t>
      </w:r>
      <w:proofErr w:type="spellStart"/>
      <w:r w:rsidRPr="00C60A12">
        <w:rPr>
          <w:rFonts w:cstheme="minorHAnsi"/>
          <w:color w:val="212121"/>
        </w:rPr>
        <w:t>Ghouri</w:t>
      </w:r>
      <w:proofErr w:type="spellEnd"/>
      <w:r w:rsidRPr="00C60A12">
        <w:rPr>
          <w:rFonts w:cstheme="minorHAnsi"/>
          <w:color w:val="212121"/>
        </w:rPr>
        <w:t xml:space="preserve"> N, Flax TT, </w:t>
      </w:r>
      <w:proofErr w:type="spellStart"/>
      <w:r w:rsidRPr="00C60A12">
        <w:rPr>
          <w:rFonts w:cstheme="minorHAnsi"/>
          <w:color w:val="212121"/>
        </w:rPr>
        <w:t>Osei-Kwasi</w:t>
      </w:r>
      <w:proofErr w:type="spellEnd"/>
      <w:r w:rsidRPr="00C60A12">
        <w:rPr>
          <w:rFonts w:cstheme="minorHAnsi"/>
          <w:color w:val="212121"/>
        </w:rPr>
        <w:t xml:space="preserve"> HA, </w:t>
      </w:r>
      <w:proofErr w:type="spellStart"/>
      <w:r w:rsidRPr="00C60A12">
        <w:rPr>
          <w:rFonts w:cstheme="minorHAnsi"/>
          <w:color w:val="212121"/>
        </w:rPr>
        <w:t>Teo</w:t>
      </w:r>
      <w:proofErr w:type="spellEnd"/>
      <w:r w:rsidRPr="00C60A12">
        <w:rPr>
          <w:rFonts w:cstheme="minorHAnsi"/>
          <w:color w:val="212121"/>
        </w:rPr>
        <w:t xml:space="preserve"> ME, </w:t>
      </w:r>
      <w:proofErr w:type="spellStart"/>
      <w:r w:rsidRPr="00C60A12">
        <w:rPr>
          <w:rFonts w:cstheme="minorHAnsi"/>
          <w:color w:val="212121"/>
        </w:rPr>
        <w:t>Waqar</w:t>
      </w:r>
      <w:proofErr w:type="spellEnd"/>
      <w:r w:rsidRPr="00C60A12">
        <w:rPr>
          <w:rFonts w:cstheme="minorHAnsi"/>
          <w:color w:val="212121"/>
        </w:rPr>
        <w:t xml:space="preserve"> S, </w:t>
      </w:r>
      <w:proofErr w:type="spellStart"/>
      <w:r w:rsidRPr="00C60A12">
        <w:rPr>
          <w:rFonts w:cstheme="minorHAnsi"/>
          <w:color w:val="212121"/>
        </w:rPr>
        <w:t>Hassanein</w:t>
      </w:r>
      <w:proofErr w:type="spellEnd"/>
      <w:r w:rsidRPr="00C60A12">
        <w:rPr>
          <w:rFonts w:cstheme="minorHAnsi"/>
          <w:color w:val="212121"/>
        </w:rPr>
        <w:t xml:space="preserve"> M, Wake DJ.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 w:rsidRPr="008766B7">
        <w:rPr>
          <w:rFonts w:cstheme="minorHAnsi"/>
          <w:i/>
        </w:rPr>
        <w:t>Prim Care Diabetes</w:t>
      </w:r>
      <w:r w:rsidRPr="00C60A12">
        <w:rPr>
          <w:rFonts w:cstheme="minorHAnsi"/>
        </w:rPr>
        <w:t xml:space="preserve">. 2024 Mar 15:S1751-9918(24)00065-2. 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  <w:hyperlink r:id="rId45" w:history="1">
        <w:proofErr w:type="spellStart"/>
        <w:proofErr w:type="gramStart"/>
        <w:r w:rsidRPr="00C60A12">
          <w:rPr>
            <w:rStyle w:val="Hyperlink"/>
            <w:rFonts w:cstheme="minorHAnsi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</w:rPr>
          <w:t>: 10.1016/j.pcd.2024.03.002.</w:t>
        </w:r>
      </w:hyperlink>
      <w:r w:rsidRPr="00C60A12">
        <w:rPr>
          <w:rFonts w:cstheme="minorHAnsi"/>
          <w:color w:val="4D8055"/>
        </w:rPr>
        <w:t xml:space="preserve"> 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 w:rsidRPr="00C60A12">
        <w:rPr>
          <w:rFonts w:cstheme="minorHAnsi"/>
        </w:rPr>
        <w:t>Impact factor:  2.567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Default="00D20766" w:rsidP="00D20766">
      <w:pPr>
        <w:rPr>
          <w:rStyle w:val="Hyperlink"/>
          <w:rFonts w:cstheme="minorHAnsi"/>
          <w:shd w:val="clear" w:color="auto" w:fill="FFFFFF"/>
        </w:rPr>
      </w:pPr>
    </w:p>
    <w:p w:rsidR="00D20766" w:rsidRDefault="00D20766" w:rsidP="00D20766">
      <w:pPr>
        <w:rPr>
          <w:rStyle w:val="Hyperlink"/>
          <w:rFonts w:cstheme="minorHAnsi"/>
          <w:shd w:val="clear" w:color="auto" w:fill="FFFFFF"/>
        </w:rPr>
      </w:pPr>
    </w:p>
    <w:p w:rsidR="00D20766" w:rsidRPr="00C60A12" w:rsidRDefault="00D20766" w:rsidP="00D20766">
      <w:pPr>
        <w:rPr>
          <w:rStyle w:val="Hyperlink"/>
          <w:rFonts w:cstheme="minorHAnsi"/>
          <w:b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begin"/>
      </w:r>
      <w:r>
        <w:rPr>
          <w:rFonts w:cstheme="minorHAnsi"/>
          <w:b/>
          <w:bdr w:val="none" w:sz="0" w:space="0" w:color="auto" w:frame="1"/>
          <w:shd w:val="clear" w:color="auto" w:fill="FFFFFF"/>
        </w:rPr>
        <w:instrText xml:space="preserve"> HYPERLINK "https://onlinelibrary.wiley.com/doi/10.1111/tme.13035" \t "_blank" </w:instrText>
      </w: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separate"/>
      </w:r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 xml:space="preserve">Evidence cornered: Transfusion evidence summary-efficacy and safety of early administration of 4-factor prothrombin complex concentrate in patients with trauma at risk of massive transfusion-the PROCOAG </w:t>
      </w:r>
      <w:proofErr w:type="spellStart"/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>randomised</w:t>
      </w:r>
      <w:proofErr w:type="spellEnd"/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 xml:space="preserve"> clinical trial (JAMA).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end"/>
      </w:r>
      <w:proofErr w:type="spellStart"/>
      <w:r w:rsidRPr="00C60A12">
        <w:rPr>
          <w:rFonts w:cstheme="minorHAnsi"/>
          <w:b/>
        </w:rPr>
        <w:t>McCullagh</w:t>
      </w:r>
      <w:proofErr w:type="spellEnd"/>
      <w:r w:rsidRPr="00C60A12">
        <w:rPr>
          <w:rFonts w:cstheme="minorHAnsi"/>
          <w:b/>
        </w:rPr>
        <w:t xml:space="preserve"> J</w:t>
      </w:r>
      <w:r w:rsidRPr="00C60A12">
        <w:rPr>
          <w:rFonts w:cstheme="minorHAnsi"/>
        </w:rPr>
        <w:t>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proofErr w:type="spellStart"/>
      <w:r w:rsidRPr="008766B7">
        <w:rPr>
          <w:rFonts w:cstheme="minorHAnsi"/>
          <w:i/>
        </w:rPr>
        <w:t>Transfus</w:t>
      </w:r>
      <w:proofErr w:type="spellEnd"/>
      <w:r w:rsidRPr="008766B7">
        <w:rPr>
          <w:rFonts w:cstheme="minorHAnsi"/>
          <w:i/>
        </w:rPr>
        <w:t xml:space="preserve"> Med</w:t>
      </w:r>
      <w:r w:rsidRPr="00C60A12">
        <w:rPr>
          <w:rFonts w:cstheme="minorHAnsi"/>
        </w:rPr>
        <w:t xml:space="preserve">. 2024 Mar 21. </w:t>
      </w:r>
    </w:p>
    <w:p w:rsidR="00D20766" w:rsidRPr="00C60A12" w:rsidRDefault="00D20766" w:rsidP="00D20766">
      <w:pPr>
        <w:shd w:val="clear" w:color="auto" w:fill="FFFFFF"/>
        <w:textAlignment w:val="baseline"/>
        <w:rPr>
          <w:rStyle w:val="Hyperlink"/>
          <w:rFonts w:cstheme="minorHAnsi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"https://onlinelibrary.wiley.com/doi/10.1111/tme.13035" </w:instrText>
      </w:r>
      <w:r>
        <w:rPr>
          <w:rFonts w:cstheme="minorHAnsi"/>
        </w:rPr>
        <w:fldChar w:fldCharType="separate"/>
      </w:r>
      <w:proofErr w:type="spellStart"/>
      <w:proofErr w:type="gramStart"/>
      <w:r w:rsidRPr="00C60A12">
        <w:rPr>
          <w:rStyle w:val="Hyperlink"/>
          <w:rFonts w:cstheme="minorHAnsi"/>
        </w:rPr>
        <w:t>doi</w:t>
      </w:r>
      <w:proofErr w:type="spellEnd"/>
      <w:proofErr w:type="gramEnd"/>
      <w:r w:rsidRPr="00C60A12">
        <w:rPr>
          <w:rStyle w:val="Hyperlink"/>
          <w:rFonts w:cstheme="minorHAnsi"/>
        </w:rPr>
        <w:t>: 10.1111/tme.13035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>
        <w:rPr>
          <w:rFonts w:cstheme="minorHAnsi"/>
        </w:rPr>
        <w:fldChar w:fldCharType="end"/>
      </w:r>
      <w:r w:rsidRPr="00C60A12">
        <w:rPr>
          <w:rFonts w:cstheme="minorHAnsi"/>
        </w:rPr>
        <w:t xml:space="preserve">Impact factor: 2.2 </w:t>
      </w:r>
    </w:p>
    <w:p w:rsidR="00D20766" w:rsidRPr="00D15D7C" w:rsidRDefault="00D20766" w:rsidP="00D20766">
      <w:pPr>
        <w:rPr>
          <w:rStyle w:val="Hyperlink"/>
          <w:rFonts w:cstheme="minorHAnsi"/>
          <w:shd w:val="clear" w:color="auto" w:fill="FFFFFF"/>
        </w:rPr>
      </w:pPr>
    </w:p>
    <w:p w:rsidR="00D20766" w:rsidRPr="007B3322" w:rsidRDefault="00D20766" w:rsidP="00D20766">
      <w:pPr>
        <w:rPr>
          <w:rFonts w:cstheme="minorHAnsi"/>
          <w:color w:val="000000"/>
        </w:rPr>
      </w:pPr>
      <w:hyperlink r:id="rId46" w:history="1">
        <w:r w:rsidRPr="007B3322">
          <w:rPr>
            <w:rStyle w:val="Hyperlink"/>
            <w:rFonts w:cstheme="minorHAnsi"/>
            <w:b/>
          </w:rPr>
          <w:t>Ruptured: Retrospective analysis undertaken for patients treated for unexplained retroperitoneal or abdominal pain in the emergency department.</w:t>
        </w:r>
      </w:hyperlink>
    </w:p>
    <w:p w:rsidR="00D20766" w:rsidRPr="007B3322" w:rsidRDefault="00D20766" w:rsidP="00D20766">
      <w:pPr>
        <w:rPr>
          <w:rFonts w:cstheme="minorHAnsi"/>
          <w:color w:val="000000"/>
        </w:rPr>
      </w:pPr>
      <w:proofErr w:type="spellStart"/>
      <w:r w:rsidRPr="007B3322">
        <w:rPr>
          <w:rFonts w:cstheme="minorHAnsi"/>
          <w:color w:val="000000"/>
        </w:rPr>
        <w:t>Mroczek</w:t>
      </w:r>
      <w:proofErr w:type="spellEnd"/>
      <w:r w:rsidRPr="007B3322">
        <w:rPr>
          <w:rFonts w:cstheme="minorHAnsi"/>
          <w:color w:val="000000"/>
        </w:rPr>
        <w:t xml:space="preserve"> TJ, Ahmed S, Chan TY, </w:t>
      </w:r>
      <w:proofErr w:type="spellStart"/>
      <w:r w:rsidRPr="007B3322">
        <w:rPr>
          <w:rFonts w:cstheme="minorHAnsi"/>
          <w:color w:val="000000"/>
        </w:rPr>
        <w:t>Zajac</w:t>
      </w:r>
      <w:proofErr w:type="spellEnd"/>
      <w:r w:rsidRPr="007B3322">
        <w:rPr>
          <w:rFonts w:cstheme="minorHAnsi"/>
          <w:color w:val="000000"/>
        </w:rPr>
        <w:t xml:space="preserve"> J, Al-</w:t>
      </w:r>
      <w:proofErr w:type="spellStart"/>
      <w:r w:rsidRPr="007B3322">
        <w:rPr>
          <w:rFonts w:cstheme="minorHAnsi"/>
          <w:color w:val="000000"/>
        </w:rPr>
        <w:t>Idari</w:t>
      </w:r>
      <w:proofErr w:type="spellEnd"/>
      <w:r w:rsidRPr="007B3322">
        <w:rPr>
          <w:rFonts w:cstheme="minorHAnsi"/>
          <w:color w:val="000000"/>
        </w:rPr>
        <w:t xml:space="preserve"> R, </w:t>
      </w:r>
      <w:proofErr w:type="spellStart"/>
      <w:r w:rsidRPr="007B3322">
        <w:rPr>
          <w:rFonts w:cstheme="minorHAnsi"/>
          <w:b/>
          <w:color w:val="000000"/>
        </w:rPr>
        <w:t>Ravichandran</w:t>
      </w:r>
      <w:proofErr w:type="spellEnd"/>
      <w:r w:rsidRPr="007B3322">
        <w:rPr>
          <w:rFonts w:cstheme="minorHAnsi"/>
          <w:b/>
          <w:color w:val="000000"/>
        </w:rPr>
        <w:t xml:space="preserve"> A.</w:t>
      </w:r>
      <w:r w:rsidRPr="007B3322">
        <w:rPr>
          <w:rFonts w:cstheme="minorHAnsi"/>
          <w:color w:val="000000"/>
        </w:rPr>
        <w:t xml:space="preserve"> </w:t>
      </w:r>
    </w:p>
    <w:p w:rsidR="00D20766" w:rsidRPr="007B3322" w:rsidRDefault="00D20766" w:rsidP="00D20766">
      <w:pPr>
        <w:rPr>
          <w:rFonts w:cstheme="minorHAnsi"/>
          <w:color w:val="000000"/>
        </w:rPr>
      </w:pPr>
      <w:r w:rsidRPr="008766B7">
        <w:rPr>
          <w:rFonts w:cstheme="minorHAnsi"/>
          <w:i/>
          <w:color w:val="000000"/>
        </w:rPr>
        <w:t xml:space="preserve">Br J </w:t>
      </w:r>
      <w:proofErr w:type="spellStart"/>
      <w:r w:rsidRPr="008766B7">
        <w:rPr>
          <w:rFonts w:cstheme="minorHAnsi"/>
          <w:i/>
          <w:color w:val="000000"/>
        </w:rPr>
        <w:t>Hosp</w:t>
      </w:r>
      <w:proofErr w:type="spellEnd"/>
      <w:r w:rsidRPr="008766B7">
        <w:rPr>
          <w:rFonts w:cstheme="minorHAnsi"/>
          <w:i/>
          <w:color w:val="000000"/>
        </w:rPr>
        <w:t xml:space="preserve"> Med (</w:t>
      </w:r>
      <w:proofErr w:type="spellStart"/>
      <w:r w:rsidRPr="008766B7">
        <w:rPr>
          <w:rFonts w:cstheme="minorHAnsi"/>
          <w:i/>
          <w:color w:val="000000"/>
        </w:rPr>
        <w:t>Lond</w:t>
      </w:r>
      <w:proofErr w:type="spellEnd"/>
      <w:r w:rsidRPr="008766B7">
        <w:rPr>
          <w:rFonts w:cstheme="minorHAnsi"/>
          <w:i/>
          <w:color w:val="000000"/>
        </w:rPr>
        <w:t>)</w:t>
      </w:r>
      <w:r w:rsidRPr="007B3322">
        <w:rPr>
          <w:rFonts w:cstheme="minorHAnsi"/>
          <w:color w:val="000000"/>
        </w:rPr>
        <w:t xml:space="preserve"> [Internet]. 2024 Dec 30</w:t>
      </w:r>
      <w:proofErr w:type="gramStart"/>
      <w:r w:rsidRPr="007B3322">
        <w:rPr>
          <w:rFonts w:cstheme="minorHAnsi"/>
          <w:color w:val="000000"/>
        </w:rPr>
        <w:t>;85</w:t>
      </w:r>
      <w:proofErr w:type="gramEnd"/>
      <w:r w:rsidRPr="007B3322">
        <w:rPr>
          <w:rFonts w:cstheme="minorHAnsi"/>
          <w:color w:val="000000"/>
        </w:rPr>
        <w:t>(12):1–9.</w:t>
      </w:r>
    </w:p>
    <w:p w:rsidR="00D20766" w:rsidRPr="007B3322" w:rsidRDefault="00D20766" w:rsidP="00D20766">
      <w:pPr>
        <w:rPr>
          <w:rStyle w:val="Hyperlink"/>
          <w:rFonts w:cstheme="minorHAnsi"/>
        </w:rPr>
      </w:pPr>
      <w:r w:rsidRPr="007B3322">
        <w:rPr>
          <w:rFonts w:cstheme="minorHAnsi"/>
          <w:shd w:val="clear" w:color="auto" w:fill="FFFFFF"/>
        </w:rPr>
        <w:fldChar w:fldCharType="begin"/>
      </w:r>
      <w:r w:rsidRPr="007B3322">
        <w:rPr>
          <w:rFonts w:cstheme="minorHAnsi"/>
          <w:shd w:val="clear" w:color="auto" w:fill="FFFFFF"/>
        </w:rPr>
        <w:instrText xml:space="preserve"> HYPERLINK "https://www.magonlinelibrary.com/doi/full/10.12968/hmed.2024.0357" </w:instrText>
      </w:r>
      <w:r w:rsidRPr="007B3322">
        <w:rPr>
          <w:rFonts w:cstheme="minorHAnsi"/>
          <w:shd w:val="clear" w:color="auto" w:fill="FFFFFF"/>
        </w:rPr>
        <w:fldChar w:fldCharType="separate"/>
      </w:r>
      <w:r w:rsidRPr="007B3322">
        <w:rPr>
          <w:rStyle w:val="Hyperlink"/>
          <w:rFonts w:cstheme="minorHAnsi"/>
          <w:shd w:val="clear" w:color="auto" w:fill="FFFFFF"/>
        </w:rPr>
        <w:t>doi.org/10.12968/hmed.2024.0357</w:t>
      </w:r>
    </w:p>
    <w:p w:rsidR="00D20766" w:rsidRPr="007B3322" w:rsidRDefault="00D20766" w:rsidP="00D20766">
      <w:pPr>
        <w:rPr>
          <w:rFonts w:cstheme="minorHAnsi"/>
        </w:rPr>
      </w:pPr>
      <w:r w:rsidRPr="007B3322">
        <w:rPr>
          <w:rFonts w:cstheme="minorHAnsi"/>
          <w:shd w:val="clear" w:color="auto" w:fill="FFFFFF"/>
        </w:rPr>
        <w:fldChar w:fldCharType="end"/>
      </w:r>
      <w:r w:rsidRPr="007B3322">
        <w:rPr>
          <w:rFonts w:cstheme="minorHAnsi"/>
        </w:rPr>
        <w:t>Impact factor: 1.3</w:t>
      </w:r>
    </w:p>
    <w:p w:rsidR="00D20766" w:rsidRDefault="00D20766" w:rsidP="00D20766">
      <w:pPr>
        <w:rPr>
          <w:rStyle w:val="Hyperlink"/>
          <w:rFonts w:cstheme="minorHAnsi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47" w:anchor="!/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Correlation </w:t>
        </w:r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Between</w:t>
        </w:r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BMI and Severity of Acute Pancreatitis: A Retrospective Study.</w:t>
        </w:r>
      </w:hyperlink>
    </w:p>
    <w:p w:rsidR="008766B7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b/>
          <w:color w:val="212121"/>
          <w:shd w:val="clear" w:color="auto" w:fill="FFFFFF"/>
        </w:rPr>
        <w:t>Muscat N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Soxibova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F, Adnan N,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Caruana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Montaldo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B, </w:t>
      </w:r>
      <w:r w:rsidRPr="00C60A12">
        <w:rPr>
          <w:rFonts w:cstheme="minorHAnsi"/>
          <w:b/>
          <w:color w:val="212121"/>
          <w:shd w:val="clear" w:color="auto" w:fill="FFFFFF"/>
        </w:rPr>
        <w:t xml:space="preserve">Abu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Taha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K,</w:t>
      </w:r>
      <w:r w:rsidRPr="00C60A12">
        <w:rPr>
          <w:rFonts w:cstheme="minorHAnsi"/>
          <w:color w:val="212121"/>
          <w:shd w:val="clear" w:color="auto" w:fill="FFFFFF"/>
        </w:rPr>
        <w:t xml:space="preserve">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Alam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I,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Alkhazaaleh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O.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Cureus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>.</w:t>
      </w:r>
      <w:r w:rsidRPr="00C60A12">
        <w:rPr>
          <w:rFonts w:cstheme="minorHAnsi"/>
          <w:color w:val="212121"/>
          <w:shd w:val="clear" w:color="auto" w:fill="FFFFFF"/>
        </w:rPr>
        <w:t xml:space="preserve"> 2024 Aug 15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;16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(8):e66917.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48" w:anchor="!/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10.7759/cureus.66917.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1.2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49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Preventing Pilonidal Sinus Recurrence </w:t>
        </w:r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With</w:t>
        </w:r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Laser Hair Epilation: A Systematic Review and Meta-Analysis of Randomized Controlled Trials.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b/>
          <w:color w:val="212121"/>
          <w:shd w:val="clear" w:color="auto" w:fill="FFFFFF"/>
        </w:rPr>
        <w:t>Muscat N</w:t>
      </w:r>
      <w:r w:rsidRPr="00C60A12">
        <w:rPr>
          <w:rFonts w:cstheme="minorHAnsi"/>
          <w:color w:val="212121"/>
          <w:shd w:val="clear" w:color="auto" w:fill="FFFFFF"/>
        </w:rPr>
        <w:t xml:space="preserve">, Gupta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Arifuzaman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Soxibova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F.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Cureus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>.</w:t>
      </w:r>
      <w:r w:rsidRPr="00C60A12">
        <w:rPr>
          <w:rFonts w:cstheme="minorHAnsi"/>
          <w:color w:val="212121"/>
          <w:shd w:val="clear" w:color="auto" w:fill="FFFFFF"/>
        </w:rPr>
        <w:t xml:space="preserve"> 2024 Jun 21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;16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(6):e62807.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50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10.7759/cureus.62807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>
        <w:rPr>
          <w:rFonts w:cstheme="minorHAnsi"/>
          <w:color w:val="212121"/>
          <w:shd w:val="clear" w:color="auto" w:fill="FFFFFF"/>
        </w:rPr>
        <w:t>Impact factor: 1.2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</w:p>
    <w:p w:rsidR="00D20766" w:rsidRPr="00C60A12" w:rsidRDefault="00D20766" w:rsidP="00D20766">
      <w:pPr>
        <w:rPr>
          <w:rStyle w:val="Hyperlink"/>
          <w:rFonts w:cstheme="minorHAnsi"/>
          <w:b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begin"/>
      </w:r>
      <w:r>
        <w:rPr>
          <w:rFonts w:cstheme="minorHAnsi"/>
          <w:b/>
          <w:bdr w:val="none" w:sz="0" w:space="0" w:color="auto" w:frame="1"/>
          <w:shd w:val="clear" w:color="auto" w:fill="FFFFFF"/>
        </w:rPr>
        <w:instrText xml:space="preserve"> HYPERLINK "https://pubmed.ncbi.nlm.nih.gov/38340424/" \t "_blank" </w:instrText>
      </w: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separate"/>
      </w:r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 xml:space="preserve">A national </w:t>
      </w:r>
      <w:proofErr w:type="spellStart"/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>multicentre</w:t>
      </w:r>
      <w:proofErr w:type="spellEnd"/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 xml:space="preserve"> study of outcomes and patient satisfaction with the virtual fracture clinic and the influence of the COVID-19 pandemic: The MAVCOV study.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212121"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end"/>
      </w:r>
      <w:r w:rsidRPr="00C60A12">
        <w:rPr>
          <w:rFonts w:cstheme="minorHAnsi"/>
          <w:color w:val="212121"/>
        </w:rPr>
        <w:t xml:space="preserve">Ng ZH, </w:t>
      </w:r>
      <w:proofErr w:type="spellStart"/>
      <w:r w:rsidRPr="00C60A12">
        <w:rPr>
          <w:rFonts w:cstheme="minorHAnsi"/>
          <w:color w:val="212121"/>
        </w:rPr>
        <w:t>Downie</w:t>
      </w:r>
      <w:proofErr w:type="spellEnd"/>
      <w:r w:rsidRPr="00C60A12">
        <w:rPr>
          <w:rFonts w:cstheme="minorHAnsi"/>
          <w:color w:val="212121"/>
        </w:rPr>
        <w:t xml:space="preserve"> S, </w:t>
      </w:r>
      <w:proofErr w:type="spellStart"/>
      <w:r w:rsidRPr="00C60A12">
        <w:rPr>
          <w:rFonts w:cstheme="minorHAnsi"/>
          <w:color w:val="212121"/>
        </w:rPr>
        <w:t>Makaram</w:t>
      </w:r>
      <w:proofErr w:type="spellEnd"/>
      <w:r w:rsidRPr="00C60A12">
        <w:rPr>
          <w:rFonts w:cstheme="minorHAnsi"/>
          <w:color w:val="212121"/>
        </w:rPr>
        <w:t xml:space="preserve"> NS, </w:t>
      </w:r>
      <w:proofErr w:type="spellStart"/>
      <w:r w:rsidRPr="00C60A12">
        <w:rPr>
          <w:rFonts w:cstheme="minorHAnsi"/>
          <w:color w:val="212121"/>
        </w:rPr>
        <w:t>Kolhe</w:t>
      </w:r>
      <w:proofErr w:type="spellEnd"/>
      <w:r w:rsidRPr="00C60A12">
        <w:rPr>
          <w:rFonts w:cstheme="minorHAnsi"/>
          <w:color w:val="212121"/>
        </w:rPr>
        <w:t xml:space="preserve"> SN, Mackenzie SP, Clement ND, Duckworth AD, White TO; MAVCOV steering committee and writing group would like to acknowledge</w:t>
      </w:r>
      <w:r w:rsidRPr="00C60A12">
        <w:rPr>
          <w:rFonts w:cstheme="minorHAnsi"/>
          <w:b/>
          <w:color w:val="212121"/>
        </w:rPr>
        <w:t xml:space="preserve"> UK collaborators in the MAVCOV study</w:t>
      </w:r>
      <w:r w:rsidRPr="00C60A12">
        <w:rPr>
          <w:rFonts w:cstheme="minorHAnsi"/>
          <w:color w:val="212121"/>
        </w:rPr>
        <w:t>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 w:rsidRPr="008766B7">
        <w:rPr>
          <w:rFonts w:cstheme="minorHAnsi"/>
          <w:i/>
        </w:rPr>
        <w:t>Injury</w:t>
      </w:r>
      <w:r w:rsidRPr="00C60A12">
        <w:rPr>
          <w:rFonts w:cstheme="minorHAnsi"/>
        </w:rPr>
        <w:t>. 2024 Mar</w:t>
      </w:r>
      <w:proofErr w:type="gramStart"/>
      <w:r w:rsidRPr="00C60A12">
        <w:rPr>
          <w:rFonts w:cstheme="minorHAnsi"/>
        </w:rPr>
        <w:t>;55</w:t>
      </w:r>
      <w:proofErr w:type="gramEnd"/>
      <w:r w:rsidRPr="00C60A12">
        <w:rPr>
          <w:rFonts w:cstheme="minorHAnsi"/>
        </w:rPr>
        <w:t xml:space="preserve">(3):111399. </w:t>
      </w:r>
    </w:p>
    <w:p w:rsidR="00D20766" w:rsidRPr="00C60A12" w:rsidRDefault="00D20766" w:rsidP="00D20766">
      <w:pPr>
        <w:shd w:val="clear" w:color="auto" w:fill="FFFFFF"/>
        <w:textAlignment w:val="baseline"/>
        <w:rPr>
          <w:rStyle w:val="Hyperlink"/>
          <w:rFonts w:cstheme="minorHAnsi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"https://pubmed.ncbi.nlm.nih.gov/38340424/" </w:instrText>
      </w:r>
      <w:r>
        <w:rPr>
          <w:rFonts w:cstheme="minorHAnsi"/>
        </w:rPr>
        <w:fldChar w:fldCharType="separate"/>
      </w:r>
      <w:proofErr w:type="spellStart"/>
      <w:proofErr w:type="gramStart"/>
      <w:r w:rsidRPr="00C60A12">
        <w:rPr>
          <w:rStyle w:val="Hyperlink"/>
          <w:rFonts w:cstheme="minorHAnsi"/>
        </w:rPr>
        <w:t>doi</w:t>
      </w:r>
      <w:proofErr w:type="spellEnd"/>
      <w:proofErr w:type="gramEnd"/>
      <w:r w:rsidRPr="00C60A12">
        <w:rPr>
          <w:rStyle w:val="Hyperlink"/>
          <w:rFonts w:cstheme="minorHAnsi"/>
        </w:rPr>
        <w:t>: 10.1016/j.injury.2024.111399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>
        <w:rPr>
          <w:rFonts w:cstheme="minorHAnsi"/>
        </w:rPr>
        <w:fldChar w:fldCharType="end"/>
      </w:r>
      <w:r w:rsidRPr="00C60A12">
        <w:rPr>
          <w:rFonts w:cstheme="minorHAnsi"/>
        </w:rPr>
        <w:t>Impact factor: 2.5</w:t>
      </w:r>
    </w:p>
    <w:p w:rsidR="00D20766" w:rsidRPr="00C60A12" w:rsidRDefault="00D20766" w:rsidP="00D20766">
      <w:pPr>
        <w:rPr>
          <w:rFonts w:cstheme="minorHAnsi"/>
        </w:rPr>
      </w:pPr>
    </w:p>
    <w:p w:rsidR="00D20766" w:rsidRPr="00C60A12" w:rsidRDefault="00D20766" w:rsidP="00D20766">
      <w:pPr>
        <w:rPr>
          <w:rStyle w:val="Hyperlink"/>
          <w:rFonts w:cstheme="minorHAnsi"/>
          <w:b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begin"/>
      </w:r>
      <w:r>
        <w:rPr>
          <w:rFonts w:cstheme="minorHAnsi"/>
          <w:b/>
          <w:bdr w:val="none" w:sz="0" w:space="0" w:color="auto" w:frame="1"/>
          <w:shd w:val="clear" w:color="auto" w:fill="FFFFFF"/>
        </w:rPr>
        <w:instrText xml:space="preserve"> HYPERLINK "doi:%2010.1038/s41443-024-00860-3." \t "_blank" </w:instrText>
      </w: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separate"/>
      </w:r>
      <w:r w:rsidRPr="00C60A12">
        <w:rPr>
          <w:rStyle w:val="Hyperlink"/>
          <w:rFonts w:cstheme="minorHAnsi"/>
          <w:b/>
          <w:bdr w:val="none" w:sz="0" w:space="0" w:color="auto" w:frame="1"/>
          <w:shd w:val="clear" w:color="auto" w:fill="FFFFFF"/>
        </w:rPr>
        <w:t>Post orgasmic illness syndrome: a review.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>
        <w:rPr>
          <w:rFonts w:cstheme="minorHAnsi"/>
          <w:b/>
          <w:bdr w:val="none" w:sz="0" w:space="0" w:color="auto" w:frame="1"/>
          <w:shd w:val="clear" w:color="auto" w:fill="FFFFFF"/>
        </w:rPr>
        <w:fldChar w:fldCharType="end"/>
      </w:r>
      <w:proofErr w:type="spellStart"/>
      <w:r w:rsidRPr="00C60A12">
        <w:rPr>
          <w:rFonts w:cstheme="minorHAnsi"/>
          <w:b/>
        </w:rPr>
        <w:t>Odusanya</w:t>
      </w:r>
      <w:proofErr w:type="spellEnd"/>
      <w:r w:rsidRPr="00C60A12">
        <w:rPr>
          <w:rFonts w:cstheme="minorHAnsi"/>
          <w:b/>
        </w:rPr>
        <w:t xml:space="preserve"> BO</w:t>
      </w:r>
      <w:r w:rsidRPr="00C60A12">
        <w:rPr>
          <w:rFonts w:cstheme="minorHAnsi"/>
        </w:rPr>
        <w:t xml:space="preserve">, Pearce I, </w:t>
      </w:r>
      <w:proofErr w:type="spellStart"/>
      <w:r w:rsidRPr="00C60A12">
        <w:rPr>
          <w:rFonts w:cstheme="minorHAnsi"/>
        </w:rPr>
        <w:t>Modgil</w:t>
      </w:r>
      <w:proofErr w:type="spellEnd"/>
      <w:r w:rsidRPr="00C60A12">
        <w:rPr>
          <w:rFonts w:cstheme="minorHAnsi"/>
        </w:rPr>
        <w:t xml:space="preserve"> V.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proofErr w:type="spellStart"/>
      <w:r w:rsidRPr="008766B7">
        <w:rPr>
          <w:rFonts w:cstheme="minorHAnsi"/>
          <w:i/>
        </w:rPr>
        <w:t>Int</w:t>
      </w:r>
      <w:proofErr w:type="spellEnd"/>
      <w:r w:rsidRPr="008766B7">
        <w:rPr>
          <w:rFonts w:cstheme="minorHAnsi"/>
          <w:i/>
        </w:rPr>
        <w:t xml:space="preserve"> J </w:t>
      </w:r>
      <w:proofErr w:type="spellStart"/>
      <w:r w:rsidRPr="008766B7">
        <w:rPr>
          <w:rFonts w:cstheme="minorHAnsi"/>
          <w:i/>
        </w:rPr>
        <w:t>Impot</w:t>
      </w:r>
      <w:proofErr w:type="spellEnd"/>
      <w:r w:rsidRPr="008766B7">
        <w:rPr>
          <w:rFonts w:cstheme="minorHAnsi"/>
          <w:i/>
        </w:rPr>
        <w:t xml:space="preserve"> Res</w:t>
      </w:r>
      <w:r w:rsidRPr="00C60A12">
        <w:rPr>
          <w:rFonts w:cstheme="minorHAnsi"/>
        </w:rPr>
        <w:t xml:space="preserve">. 2024 Mar 14. 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color w:val="4D8055"/>
        </w:rPr>
      </w:pPr>
      <w:hyperlink r:id="rId51" w:history="1">
        <w:proofErr w:type="spellStart"/>
        <w:proofErr w:type="gramStart"/>
        <w:r w:rsidRPr="00C60A12">
          <w:rPr>
            <w:rStyle w:val="Hyperlink"/>
            <w:rFonts w:cstheme="minorHAnsi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</w:rPr>
          <w:t>: 10.1038/s41443-024-00860-3</w:t>
        </w:r>
      </w:hyperlink>
      <w:r w:rsidRPr="00C60A12">
        <w:rPr>
          <w:rFonts w:cstheme="minorHAnsi"/>
          <w:color w:val="4D8055"/>
        </w:rPr>
        <w:t>.</w:t>
      </w:r>
    </w:p>
    <w:p w:rsidR="00D20766" w:rsidRDefault="00D20766" w:rsidP="00D20766">
      <w:pPr>
        <w:textAlignment w:val="baseline"/>
        <w:rPr>
          <w:rFonts w:cstheme="minorHAnsi"/>
        </w:rPr>
      </w:pPr>
      <w:r w:rsidRPr="00C60A12">
        <w:rPr>
          <w:rFonts w:cstheme="minorHAnsi"/>
        </w:rPr>
        <w:lastRenderedPageBreak/>
        <w:t>Impact factor: 2.408</w:t>
      </w:r>
    </w:p>
    <w:p w:rsidR="00D20766" w:rsidRDefault="00D20766" w:rsidP="00D20766">
      <w:pPr>
        <w:textAlignment w:val="baseline"/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b/>
        </w:rPr>
      </w:pPr>
      <w:hyperlink r:id="rId52" w:history="1">
        <w:r w:rsidRPr="00C60A12">
          <w:rPr>
            <w:rStyle w:val="Hyperlink"/>
            <w:rFonts w:cstheme="minorHAnsi"/>
            <w:b/>
            <w:shd w:val="clear" w:color="auto" w:fill="FFFFFF"/>
          </w:rPr>
          <w:t>'From highs to lows: a cautionary tale of nitrous oxide recreational use leading to sub-acute combined degeneration of the cord'.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b/>
          <w:color w:val="212121"/>
          <w:shd w:val="clear" w:color="auto" w:fill="FFFFFF"/>
        </w:rPr>
        <w:t>Osman A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Yousif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D, </w:t>
      </w:r>
      <w:r w:rsidRPr="00C60A12">
        <w:rPr>
          <w:rFonts w:cstheme="minorHAnsi"/>
          <w:b/>
          <w:color w:val="212121"/>
          <w:shd w:val="clear" w:color="auto" w:fill="FFFFFF"/>
        </w:rPr>
        <w:t>Hickman S</w:t>
      </w:r>
      <w:r w:rsidRPr="00C60A12">
        <w:rPr>
          <w:rFonts w:cstheme="minorHAnsi"/>
          <w:color w:val="212121"/>
          <w:shd w:val="clear" w:color="auto" w:fill="FFFFFF"/>
        </w:rPr>
        <w:t xml:space="preserve">, Branagh W.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Oxf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Med Case Reports.</w:t>
      </w:r>
      <w:r w:rsidRPr="00C60A12">
        <w:rPr>
          <w:rFonts w:cstheme="minorHAnsi"/>
          <w:color w:val="212121"/>
          <w:shd w:val="clear" w:color="auto" w:fill="FFFFFF"/>
        </w:rPr>
        <w:t xml:space="preserve"> 2024 Jul 13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;2024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(7):omae068.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53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10.1093/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omcr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>/omae068.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0.5</w:t>
      </w:r>
    </w:p>
    <w:p w:rsidR="00D20766" w:rsidRDefault="00D20766" w:rsidP="00D20766">
      <w:pPr>
        <w:textAlignment w:val="baseline"/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54" w:history="1">
        <w:r w:rsidRPr="00C60A12">
          <w:rPr>
            <w:rStyle w:val="Hyperlink"/>
            <w:rFonts w:cstheme="minorHAnsi"/>
            <w:b/>
            <w:shd w:val="clear" w:color="auto" w:fill="FFFFFF"/>
          </w:rPr>
          <w:t>Modifiable risk factors for developing otitis media with effusion in children under 12 years in high-income countries: a systematic review.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Paing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Elliff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-O'Shea L, Day J, Joshi D, Arnold S, Holland Brown T, </w:t>
      </w:r>
      <w:r w:rsidRPr="00C60A12">
        <w:rPr>
          <w:rFonts w:cstheme="minorHAnsi"/>
          <w:b/>
          <w:color w:val="212121"/>
          <w:shd w:val="clear" w:color="auto" w:fill="FFFFFF"/>
        </w:rPr>
        <w:t>Kennedy V</w:t>
      </w:r>
      <w:r w:rsidRPr="00C60A12">
        <w:rPr>
          <w:rFonts w:cstheme="minorHAnsi"/>
          <w:color w:val="212121"/>
          <w:shd w:val="clear" w:color="auto" w:fill="FFFFFF"/>
        </w:rPr>
        <w:t>.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color w:val="212121"/>
          <w:shd w:val="clear" w:color="auto" w:fill="FFFFFF"/>
        </w:rPr>
        <w:t>Arch Dis Child.</w:t>
      </w:r>
      <w:r w:rsidRPr="00C60A12">
        <w:rPr>
          <w:rFonts w:cstheme="minorHAnsi"/>
          <w:color w:val="212121"/>
          <w:shd w:val="clear" w:color="auto" w:fill="FFFFFF"/>
        </w:rPr>
        <w:t xml:space="preserve"> 2024 Sep 19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:archdischild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-2024-327454.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55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10.1136/archdischild-2024-327454.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Impact factor: 5.2 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8766B7" w:rsidRPr="00C60A12" w:rsidRDefault="008766B7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56" w:history="1">
        <w:r w:rsidRPr="00C60A12">
          <w:rPr>
            <w:rStyle w:val="Hyperlink"/>
            <w:rFonts w:cstheme="minorHAnsi"/>
            <w:b/>
            <w:shd w:val="clear" w:color="auto" w:fill="FFFFFF"/>
          </w:rPr>
          <w:t>Natural history of otitis media with effusion-related hearing loss in children under 12 years: a systematic review. 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Paing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Elliff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-O'Shea L, Day J, Holland Brown T, Arnold 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Royds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J, Kennedy V.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Paing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Elliff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-O'Shea L, Day J, Holland Brown T, Arnold 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Royds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J, </w:t>
      </w:r>
      <w:r w:rsidRPr="00C60A12">
        <w:rPr>
          <w:rFonts w:cstheme="minorHAnsi"/>
          <w:b/>
          <w:color w:val="212121"/>
          <w:shd w:val="clear" w:color="auto" w:fill="FFFFFF"/>
        </w:rPr>
        <w:t>Kennedy V.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color w:val="212121"/>
          <w:shd w:val="clear" w:color="auto" w:fill="FFFFFF"/>
        </w:rPr>
        <w:t>Arch Dis Child.</w:t>
      </w:r>
      <w:r w:rsidRPr="00C60A12">
        <w:rPr>
          <w:rFonts w:cstheme="minorHAnsi"/>
          <w:color w:val="212121"/>
          <w:shd w:val="clear" w:color="auto" w:fill="FFFFFF"/>
        </w:rPr>
        <w:t xml:space="preserve"> 2024 Sep 18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:archdischild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-2024-327463.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57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10.1136/archdischild-2024-327463.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 5.2</w:t>
      </w:r>
    </w:p>
    <w:p w:rsidR="00D20766" w:rsidRPr="00C60A12" w:rsidRDefault="00D20766" w:rsidP="00D20766">
      <w:pPr>
        <w:textAlignment w:val="baseline"/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58" w:history="1">
        <w:r w:rsidRPr="00C60A12">
          <w:rPr>
            <w:rStyle w:val="Hyperlink"/>
            <w:rFonts w:cstheme="minorHAnsi"/>
            <w:b/>
            <w:bCs/>
          </w:rPr>
          <w:t>Has the COVID-19 pandemic truly resulted in stage migration in urological cancers?</w:t>
        </w:r>
      </w:hyperlink>
      <w:r w:rsidRPr="00C60A12">
        <w:rPr>
          <w:rFonts w:cstheme="minorHAnsi"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b/>
          <w:color w:val="000000"/>
        </w:rPr>
        <w:lastRenderedPageBreak/>
        <w:t>Prabhakaran</w:t>
      </w:r>
      <w:proofErr w:type="spellEnd"/>
      <w:r w:rsidRPr="00C60A12">
        <w:rPr>
          <w:rFonts w:cstheme="minorHAnsi"/>
          <w:b/>
          <w:color w:val="000000"/>
        </w:rPr>
        <w:t xml:space="preserve"> A </w:t>
      </w:r>
      <w:proofErr w:type="spellStart"/>
      <w:r w:rsidRPr="00C60A12">
        <w:rPr>
          <w:rFonts w:cstheme="minorHAnsi"/>
          <w:b/>
          <w:color w:val="000000"/>
        </w:rPr>
        <w:t>Sangar</w:t>
      </w:r>
      <w:proofErr w:type="spellEnd"/>
      <w:r w:rsidRPr="00C60A12">
        <w:rPr>
          <w:rFonts w:cstheme="minorHAnsi"/>
          <w:b/>
          <w:color w:val="000000"/>
        </w:rPr>
        <w:t xml:space="preserve"> V</w:t>
      </w:r>
      <w:r w:rsidRPr="00C60A12">
        <w:rPr>
          <w:rFonts w:cstheme="minorHAnsi"/>
          <w:color w:val="000000"/>
        </w:rPr>
        <w:t>.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8766B7">
        <w:rPr>
          <w:rFonts w:cstheme="minorHAnsi"/>
          <w:i/>
          <w:color w:val="000000"/>
        </w:rPr>
        <w:t>European Journal of Surgical Oncology</w:t>
      </w:r>
      <w:r w:rsidRPr="00C60A12">
        <w:rPr>
          <w:rFonts w:cstheme="minorHAnsi"/>
          <w:color w:val="000000"/>
        </w:rPr>
        <w:t>. Conference: BASO Annual Scientific Conference and BASO Trainees Day. London United Kingdom. 50(1) (no pagination); 2024</w:t>
      </w:r>
    </w:p>
    <w:p w:rsidR="00D20766" w:rsidRPr="00C60A12" w:rsidRDefault="00D20766" w:rsidP="00D20766">
      <w:pPr>
        <w:rPr>
          <w:rFonts w:cstheme="minorHAnsi"/>
        </w:rPr>
      </w:pPr>
      <w:hyperlink r:id="rId59" w:history="1">
        <w:r w:rsidRPr="00C60A12">
          <w:rPr>
            <w:rStyle w:val="Hyperlink"/>
            <w:rFonts w:cstheme="minorHAnsi"/>
            <w:color w:val="005789"/>
            <w:shd w:val="clear" w:color="auto" w:fill="FFFFFF"/>
          </w:rPr>
          <w:t>https://doi.org/10.1016/j.ejso.2023.107245</w:t>
        </w:r>
      </w:hyperlink>
    </w:p>
    <w:p w:rsidR="00D20766" w:rsidRDefault="00D20766" w:rsidP="00D20766">
      <w:pPr>
        <w:rPr>
          <w:rFonts w:cstheme="minorHAnsi"/>
        </w:rPr>
      </w:pPr>
      <w:r w:rsidRPr="00C60A12">
        <w:rPr>
          <w:rFonts w:cstheme="minorHAnsi"/>
        </w:rPr>
        <w:t>Impact factor: 3.8</w:t>
      </w:r>
    </w:p>
    <w:p w:rsidR="00D20766" w:rsidRDefault="00D20766" w:rsidP="00D20766">
      <w:pPr>
        <w:rPr>
          <w:rFonts w:cstheme="minorHAnsi"/>
        </w:rPr>
      </w:pPr>
    </w:p>
    <w:p w:rsidR="00D20766" w:rsidRDefault="00D20766" w:rsidP="00D20766">
      <w:pPr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60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Development and validation of a novel Barrett's 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oesophagus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patient reported outcome measure (B-PROM).</w:t>
        </w:r>
        <w:r w:rsidRPr="00C60A12">
          <w:rPr>
            <w:rStyle w:val="Hyperlink"/>
            <w:rFonts w:cstheme="minorHAnsi"/>
            <w:shd w:val="clear" w:color="auto" w:fill="FFFFFF"/>
          </w:rPr>
          <w:t> 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Ratcliffe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E, Britton J, Baines S, Prasad N,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Keld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R,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Murgatroyd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M</w:t>
      </w:r>
      <w:r w:rsidRPr="00C60A12">
        <w:rPr>
          <w:rFonts w:cstheme="minorHAnsi"/>
          <w:color w:val="212121"/>
          <w:shd w:val="clear" w:color="auto" w:fill="FFFFFF"/>
        </w:rPr>
        <w:t xml:space="preserve"> et al. </w:t>
      </w:r>
    </w:p>
    <w:p w:rsidR="00D20766" w:rsidRPr="00F534ED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iCs/>
          <w:color w:val="212121"/>
          <w:shd w:val="clear" w:color="auto" w:fill="FFFFFF"/>
        </w:rPr>
        <w:t>EClinicalMedicine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>. 2024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;72:102606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61" w:history="1">
        <w:r w:rsidRPr="00C60A12">
          <w:rPr>
            <w:rStyle w:val="Hyperlink"/>
            <w:rFonts w:cstheme="minorHAnsi"/>
            <w:shd w:val="clear" w:color="auto" w:fill="FFFFFF"/>
          </w:rPr>
          <w:t>doi:10.1016/j.eclinm.2024.102606</w:t>
        </w:r>
      </w:hyperlink>
    </w:p>
    <w:p w:rsidR="00D20766" w:rsidRPr="00C60A12" w:rsidRDefault="00D20766" w:rsidP="00D20766">
      <w:pPr>
        <w:rPr>
          <w:rFonts w:cstheme="minorHAnsi"/>
          <w:shd w:val="clear" w:color="auto" w:fill="FFFFFF"/>
        </w:rPr>
      </w:pPr>
      <w:r w:rsidRPr="00C60A12">
        <w:rPr>
          <w:rStyle w:val="Hyperlink"/>
          <w:rFonts w:cstheme="minorHAnsi"/>
          <w:shd w:val="clear" w:color="auto" w:fill="FFFFFF"/>
        </w:rPr>
        <w:t>Impact factor: 9.6</w:t>
      </w:r>
    </w:p>
    <w:p w:rsidR="00D20766" w:rsidRDefault="00D20766" w:rsidP="00D20766">
      <w:pPr>
        <w:rPr>
          <w:rFonts w:cstheme="minorHAnsi"/>
        </w:rPr>
      </w:pPr>
    </w:p>
    <w:p w:rsidR="008766B7" w:rsidRDefault="008766B7" w:rsidP="00D20766">
      <w:pPr>
        <w:rPr>
          <w:rFonts w:cstheme="minorHAnsi"/>
        </w:rPr>
      </w:pPr>
    </w:p>
    <w:p w:rsidR="008766B7" w:rsidRDefault="008766B7" w:rsidP="00D20766">
      <w:pPr>
        <w:rPr>
          <w:rFonts w:cstheme="minorHAnsi"/>
        </w:rPr>
      </w:pPr>
    </w:p>
    <w:p w:rsidR="008766B7" w:rsidRPr="00C60A12" w:rsidRDefault="008766B7" w:rsidP="00D20766">
      <w:pPr>
        <w:rPr>
          <w:rFonts w:cstheme="minorHAnsi"/>
        </w:rPr>
      </w:pPr>
    </w:p>
    <w:p w:rsidR="00D20766" w:rsidRPr="00F534ED" w:rsidRDefault="00D20766" w:rsidP="00D20766">
      <w:pPr>
        <w:textAlignment w:val="baseline"/>
        <w:rPr>
          <w:rStyle w:val="Hyperlink"/>
          <w:rFonts w:cstheme="minorHAnsi"/>
          <w:b/>
        </w:rPr>
      </w:pPr>
      <w:r>
        <w:rPr>
          <w:rFonts w:cstheme="minorHAnsi"/>
          <w:b/>
          <w:bdr w:val="none" w:sz="0" w:space="0" w:color="auto" w:frame="1"/>
        </w:rPr>
        <w:fldChar w:fldCharType="begin"/>
      </w:r>
      <w:r>
        <w:rPr>
          <w:rFonts w:cstheme="minorHAnsi"/>
          <w:b/>
          <w:bdr w:val="none" w:sz="0" w:space="0" w:color="auto" w:frame="1"/>
        </w:rPr>
        <w:instrText xml:space="preserve"> HYPERLINK "https://emj.bmj.com/content/41/4/200" \t "_blank" </w:instrText>
      </w:r>
      <w:r>
        <w:rPr>
          <w:rFonts w:cstheme="minorHAnsi"/>
          <w:b/>
          <w:bdr w:val="none" w:sz="0" w:space="0" w:color="auto" w:frame="1"/>
        </w:rPr>
        <w:fldChar w:fldCharType="separate"/>
      </w:r>
      <w:r w:rsidRPr="00F534ED">
        <w:rPr>
          <w:rStyle w:val="Hyperlink"/>
          <w:rFonts w:cstheme="minorHAnsi"/>
          <w:bdr w:val="none" w:sz="0" w:space="0" w:color="auto" w:frame="1"/>
        </w:rPr>
        <w:br/>
      </w:r>
      <w:r w:rsidRPr="00F534ED">
        <w:rPr>
          <w:rStyle w:val="Hyperlink"/>
          <w:rFonts w:cstheme="minorHAnsi"/>
          <w:b/>
          <w:bdr w:val="none" w:sz="0" w:space="0" w:color="auto" w:frame="1"/>
        </w:rPr>
        <w:t>Navigating the shadows: unmasking racial inequalities in the lingering wake of COVID-19.</w:t>
      </w:r>
    </w:p>
    <w:p w:rsidR="00D20766" w:rsidRPr="00C60A12" w:rsidRDefault="00D20766" w:rsidP="00D20766">
      <w:pPr>
        <w:textAlignment w:val="baseline"/>
        <w:rPr>
          <w:rFonts w:cstheme="minorHAnsi"/>
          <w:color w:val="212121"/>
        </w:rPr>
      </w:pPr>
      <w:r>
        <w:rPr>
          <w:rFonts w:cstheme="minorHAnsi"/>
          <w:b/>
          <w:bdr w:val="none" w:sz="0" w:space="0" w:color="auto" w:frame="1"/>
        </w:rPr>
        <w:fldChar w:fldCharType="end"/>
      </w:r>
      <w:proofErr w:type="spellStart"/>
      <w:r w:rsidRPr="00C60A12">
        <w:rPr>
          <w:rFonts w:cstheme="minorHAnsi"/>
          <w:b/>
          <w:color w:val="212121"/>
        </w:rPr>
        <w:t>Ravichandran</w:t>
      </w:r>
      <w:proofErr w:type="spellEnd"/>
      <w:r w:rsidRPr="00C60A12">
        <w:rPr>
          <w:rFonts w:cstheme="minorHAnsi"/>
          <w:b/>
          <w:color w:val="212121"/>
        </w:rPr>
        <w:t xml:space="preserve"> A</w:t>
      </w:r>
      <w:r w:rsidRPr="00C60A12">
        <w:rPr>
          <w:rFonts w:cstheme="minorHAnsi"/>
          <w:color w:val="212121"/>
        </w:rPr>
        <w:t xml:space="preserve">, </w:t>
      </w:r>
      <w:proofErr w:type="spellStart"/>
      <w:r w:rsidRPr="00C60A12">
        <w:rPr>
          <w:rFonts w:cstheme="minorHAnsi"/>
          <w:color w:val="212121"/>
        </w:rPr>
        <w:t>Sivanadarajah</w:t>
      </w:r>
      <w:proofErr w:type="spellEnd"/>
      <w:r w:rsidRPr="00C60A12">
        <w:rPr>
          <w:rFonts w:cstheme="minorHAnsi"/>
          <w:color w:val="212121"/>
        </w:rPr>
        <w:t xml:space="preserve"> S, Chung D.</w:t>
      </w:r>
    </w:p>
    <w:p w:rsidR="00D20766" w:rsidRPr="00C60A12" w:rsidRDefault="00D20766" w:rsidP="00D20766">
      <w:pPr>
        <w:textAlignment w:val="baseline"/>
        <w:rPr>
          <w:rFonts w:cstheme="minorHAnsi"/>
        </w:rPr>
      </w:pPr>
      <w:proofErr w:type="spellStart"/>
      <w:r w:rsidRPr="008766B7">
        <w:rPr>
          <w:rFonts w:cstheme="minorHAnsi"/>
          <w:i/>
        </w:rPr>
        <w:t>Emerg</w:t>
      </w:r>
      <w:proofErr w:type="spellEnd"/>
      <w:r w:rsidRPr="008766B7">
        <w:rPr>
          <w:rFonts w:cstheme="minorHAnsi"/>
          <w:i/>
        </w:rPr>
        <w:t xml:space="preserve"> Med J.</w:t>
      </w:r>
      <w:r w:rsidRPr="00C60A12">
        <w:rPr>
          <w:rFonts w:cstheme="minorHAnsi"/>
        </w:rPr>
        <w:t xml:space="preserve"> 2024 Mar 21</w:t>
      </w:r>
      <w:proofErr w:type="gramStart"/>
      <w:r w:rsidRPr="00C60A12">
        <w:rPr>
          <w:rFonts w:cstheme="minorHAnsi"/>
        </w:rPr>
        <w:t>;41</w:t>
      </w:r>
      <w:proofErr w:type="gramEnd"/>
      <w:r w:rsidRPr="00C60A12">
        <w:rPr>
          <w:rFonts w:cstheme="minorHAnsi"/>
        </w:rPr>
        <w:t xml:space="preserve">(4):200. </w:t>
      </w:r>
    </w:p>
    <w:p w:rsidR="00D20766" w:rsidRPr="00C60A12" w:rsidRDefault="00D20766" w:rsidP="00D20766">
      <w:pPr>
        <w:textAlignment w:val="baseline"/>
        <w:rPr>
          <w:rStyle w:val="Hyperlink"/>
          <w:rFonts w:cstheme="minorHAnsi"/>
        </w:rPr>
      </w:pPr>
      <w:hyperlink r:id="rId62" w:history="1">
        <w:proofErr w:type="spellStart"/>
        <w:proofErr w:type="gramStart"/>
        <w:r w:rsidRPr="00C60A12">
          <w:rPr>
            <w:rStyle w:val="Hyperlink"/>
            <w:rFonts w:cstheme="minorHAnsi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</w:rPr>
          <w:t>: 10.1136/emermed-2024-214017.</w:t>
        </w:r>
      </w:hyperlink>
    </w:p>
    <w:p w:rsidR="00D20766" w:rsidRPr="00C2383F" w:rsidRDefault="00D20766" w:rsidP="00D20766">
      <w:pPr>
        <w:rPr>
          <w:rFonts w:cstheme="minorHAnsi"/>
        </w:rPr>
      </w:pPr>
      <w:r>
        <w:rPr>
          <w:rFonts w:cstheme="minorHAnsi"/>
        </w:rPr>
        <w:t>Impact factor: 3.1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63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Dimethyl fumarate in patients admitted to hospital with COVID-19 (RECOVERY): a 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randomised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>, controlled, open-label, platform trial.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lastRenderedPageBreak/>
        <w:t xml:space="preserve">RECOVERY Collaborative Group;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Horby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PW,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Peto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L,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Staplin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N, Campbell M, Pessoa-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Amorim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G,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Mafham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Emberson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JR, Stewart R,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Prudon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B, Uriel A, Green CA,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Dhasmana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DJ,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Malein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F,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Majumdar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Collini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P,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Shurmer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J</w:t>
      </w:r>
      <w:r w:rsidRPr="00C60A12">
        <w:rPr>
          <w:rFonts w:cstheme="minorHAnsi"/>
          <w:color w:val="212121"/>
          <w:shd w:val="clear" w:color="auto" w:fill="FFFFFF"/>
        </w:rPr>
        <w:t xml:space="preserve">, Yates B, Baillie JK,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Buch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MH, Day J, Faust SN, Jaki T, Jeffery K,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Juszczak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E, Knight M, Lim WS, Montgomery A, Mumford A, Rowan K,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Thwaites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G, Haynes R,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Landray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MJ.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8766B7">
        <w:rPr>
          <w:rFonts w:cstheme="minorHAnsi"/>
          <w:i/>
          <w:color w:val="212121"/>
          <w:shd w:val="clear" w:color="auto" w:fill="FFFFFF"/>
        </w:rPr>
        <w:t xml:space="preserve">Nat </w:t>
      </w: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Commun</w:t>
      </w:r>
      <w:proofErr w:type="spellEnd"/>
      <w:r w:rsidRPr="008766B7">
        <w:rPr>
          <w:rFonts w:cstheme="minorHAnsi"/>
          <w:i/>
          <w:color w:val="212121"/>
          <w:shd w:val="clear" w:color="auto" w:fill="FFFFFF"/>
        </w:rPr>
        <w:t>.</w:t>
      </w:r>
      <w:r w:rsidRPr="00C60A12">
        <w:rPr>
          <w:rFonts w:cstheme="minorHAnsi"/>
          <w:color w:val="212121"/>
          <w:shd w:val="clear" w:color="auto" w:fill="FFFFFF"/>
        </w:rPr>
        <w:t xml:space="preserve"> 2024 Jan 31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;15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(1):924.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64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10.1038/s41467-023-43644-x</w:t>
        </w:r>
      </w:hyperlink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</w:rPr>
        <w:t>Impact factor: 16.6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Style w:val="Hyperlink"/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fldChar w:fldCharType="begin"/>
      </w:r>
      <w:r>
        <w:rPr>
          <w:rFonts w:cstheme="minorHAnsi"/>
          <w:b/>
          <w:shd w:val="clear" w:color="auto" w:fill="FFFFFF"/>
        </w:rPr>
        <w:instrText xml:space="preserve"> HYPERLINK "https://academic.oup.com/pmj/article/99/1172/516/7076127?login=false" \l "google_vignette" </w:instrText>
      </w:r>
      <w:r>
        <w:rPr>
          <w:rFonts w:cstheme="minorHAnsi"/>
          <w:b/>
          <w:shd w:val="clear" w:color="auto" w:fill="FFFFFF"/>
        </w:rPr>
        <w:fldChar w:fldCharType="separate"/>
      </w:r>
      <w:r w:rsidRPr="00C60A12">
        <w:rPr>
          <w:rStyle w:val="Hyperlink"/>
          <w:rFonts w:cstheme="minorHAnsi"/>
          <w:b/>
          <w:shd w:val="clear" w:color="auto" w:fill="FFFFFF"/>
        </w:rPr>
        <w:t>Preparing for end-of-life: learning from Do Not Attempt Cardiopulmonary Resuscitation decision-making during COVID-19.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fldChar w:fldCharType="end"/>
      </w:r>
      <w:r w:rsidRPr="00C60A12">
        <w:rPr>
          <w:rFonts w:cstheme="minorHAnsi"/>
          <w:color w:val="212121"/>
          <w:shd w:val="clear" w:color="auto" w:fill="FFFFFF"/>
        </w:rPr>
        <w:t xml:space="preserve">Robinson L, Lawrie I, Hard J, Hewson T, </w:t>
      </w:r>
      <w:r w:rsidRPr="00C60A12">
        <w:rPr>
          <w:rFonts w:cstheme="minorHAnsi"/>
          <w:b/>
          <w:color w:val="212121"/>
          <w:shd w:val="clear" w:color="auto" w:fill="FFFFFF"/>
        </w:rPr>
        <w:t>Shaw D</w:t>
      </w:r>
      <w:r w:rsidRPr="00C60A12">
        <w:rPr>
          <w:rFonts w:cstheme="minorHAnsi"/>
          <w:color w:val="212121"/>
          <w:shd w:val="clear" w:color="auto" w:fill="FFFFFF"/>
        </w:rPr>
        <w:t xml:space="preserve">, Shaw W, Shaw J.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8766B7">
        <w:rPr>
          <w:rFonts w:cstheme="minorHAnsi"/>
          <w:i/>
          <w:color w:val="212121"/>
          <w:shd w:val="clear" w:color="auto" w:fill="FFFFFF"/>
        </w:rPr>
        <w:t>Postgrad Med J</w:t>
      </w:r>
      <w:r w:rsidRPr="00C60A12">
        <w:rPr>
          <w:rFonts w:cstheme="minorHAnsi"/>
          <w:color w:val="212121"/>
          <w:shd w:val="clear" w:color="auto" w:fill="FFFFFF"/>
        </w:rPr>
        <w:t>. 2023 Jun 15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;99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(1172):516-519. </w:t>
      </w:r>
    </w:p>
    <w:p w:rsidR="00D20766" w:rsidRPr="00C60A12" w:rsidRDefault="00D20766" w:rsidP="00D20766">
      <w:pPr>
        <w:rPr>
          <w:rStyle w:val="Hyperlink"/>
          <w:rFonts w:cstheme="minorHAnsi"/>
        </w:rPr>
      </w:pPr>
      <w:r>
        <w:rPr>
          <w:rFonts w:cstheme="minorHAnsi"/>
          <w:shd w:val="clear" w:color="auto" w:fill="FFFFFF"/>
        </w:rPr>
        <w:fldChar w:fldCharType="begin"/>
      </w:r>
      <w:r>
        <w:rPr>
          <w:rFonts w:cstheme="minorHAnsi"/>
          <w:shd w:val="clear" w:color="auto" w:fill="FFFFFF"/>
        </w:rPr>
        <w:instrText xml:space="preserve"> HYPERLINK "https://academic.oup.com/pmj/article/99/1172/516/7076127?login=false" \l "google_vignette" </w:instrText>
      </w:r>
      <w:r>
        <w:rPr>
          <w:rFonts w:cstheme="minorHAnsi"/>
          <w:shd w:val="clear" w:color="auto" w:fill="FFFFFF"/>
        </w:rPr>
        <w:fldChar w:fldCharType="separate"/>
      </w:r>
      <w:proofErr w:type="spellStart"/>
      <w:proofErr w:type="gramStart"/>
      <w:r w:rsidRPr="00C60A12">
        <w:rPr>
          <w:rStyle w:val="Hyperlink"/>
          <w:rFonts w:cstheme="minorHAnsi"/>
          <w:shd w:val="clear" w:color="auto" w:fill="FFFFFF"/>
        </w:rPr>
        <w:t>doi</w:t>
      </w:r>
      <w:proofErr w:type="spellEnd"/>
      <w:proofErr w:type="gramEnd"/>
      <w:r w:rsidRPr="00C60A12">
        <w:rPr>
          <w:rStyle w:val="Hyperlink"/>
          <w:rFonts w:cstheme="minorHAnsi"/>
          <w:shd w:val="clear" w:color="auto" w:fill="FFFFFF"/>
        </w:rPr>
        <w:t>: 10.1093/</w:t>
      </w:r>
      <w:proofErr w:type="spellStart"/>
      <w:r w:rsidRPr="00C60A12">
        <w:rPr>
          <w:rStyle w:val="Hyperlink"/>
          <w:rFonts w:cstheme="minorHAnsi"/>
          <w:shd w:val="clear" w:color="auto" w:fill="FFFFFF"/>
        </w:rPr>
        <w:t>postmj</w:t>
      </w:r>
      <w:proofErr w:type="spellEnd"/>
      <w:r w:rsidRPr="00C60A12">
        <w:rPr>
          <w:rStyle w:val="Hyperlink"/>
          <w:rFonts w:cstheme="minorHAnsi"/>
          <w:shd w:val="clear" w:color="auto" w:fill="FFFFFF"/>
        </w:rPr>
        <w:t xml:space="preserve">/qgad020. </w:t>
      </w:r>
    </w:p>
    <w:p w:rsidR="00D20766" w:rsidRDefault="00D20766" w:rsidP="00D20766">
      <w:pPr>
        <w:rPr>
          <w:rFonts w:cstheme="minorHAnsi"/>
        </w:rPr>
      </w:pPr>
      <w:r>
        <w:rPr>
          <w:rFonts w:cstheme="minorHAnsi"/>
          <w:shd w:val="clear" w:color="auto" w:fill="FFFFFF"/>
        </w:rPr>
        <w:fldChar w:fldCharType="end"/>
      </w:r>
      <w:r w:rsidRPr="00C60A12">
        <w:rPr>
          <w:rFonts w:cstheme="minorHAnsi"/>
        </w:rPr>
        <w:t>Impact factor: 4.2</w:t>
      </w:r>
    </w:p>
    <w:p w:rsidR="00D20766" w:rsidRDefault="00D20766" w:rsidP="00D20766">
      <w:pPr>
        <w:rPr>
          <w:rFonts w:cstheme="minorHAnsi"/>
        </w:rPr>
      </w:pPr>
    </w:p>
    <w:p w:rsidR="00D20766" w:rsidRPr="00DA6604" w:rsidRDefault="00D20766" w:rsidP="00D20766">
      <w:pPr>
        <w:rPr>
          <w:rFonts w:cstheme="minorHAnsi"/>
          <w:color w:val="000000"/>
        </w:rPr>
      </w:pPr>
      <w:hyperlink r:id="rId65" w:history="1">
        <w:r w:rsidRPr="00DA6604">
          <w:rPr>
            <w:rStyle w:val="Hyperlink"/>
            <w:rFonts w:cstheme="minorHAnsi"/>
            <w:b/>
          </w:rPr>
          <w:t>Association between self-reported functional capacity and general postoperative complications: Analysis of predefined outcomes of the MET-REPAIR international cohort study. </w:t>
        </w:r>
      </w:hyperlink>
    </w:p>
    <w:p w:rsidR="00D20766" w:rsidRPr="00DA6604" w:rsidRDefault="00D20766" w:rsidP="00D20766">
      <w:pPr>
        <w:rPr>
          <w:rFonts w:cstheme="minorHAnsi"/>
          <w:color w:val="000000"/>
        </w:rPr>
      </w:pPr>
      <w:r w:rsidRPr="00DA6604">
        <w:rPr>
          <w:rFonts w:cstheme="minorHAnsi"/>
          <w:color w:val="000000"/>
        </w:rPr>
        <w:t xml:space="preserve">Roth S, </w:t>
      </w:r>
      <w:proofErr w:type="spellStart"/>
      <w:r w:rsidRPr="00DA6604">
        <w:rPr>
          <w:rFonts w:cstheme="minorHAnsi"/>
          <w:color w:val="000000"/>
        </w:rPr>
        <w:t>M'Pembele</w:t>
      </w:r>
      <w:proofErr w:type="spellEnd"/>
      <w:r w:rsidRPr="00DA6604">
        <w:rPr>
          <w:rFonts w:cstheme="minorHAnsi"/>
          <w:color w:val="000000"/>
        </w:rPr>
        <w:t xml:space="preserve"> R, </w:t>
      </w:r>
      <w:proofErr w:type="spellStart"/>
      <w:r w:rsidRPr="00DA6604">
        <w:rPr>
          <w:rFonts w:cstheme="minorHAnsi"/>
          <w:color w:val="000000"/>
        </w:rPr>
        <w:t>Nienhaus</w:t>
      </w:r>
      <w:proofErr w:type="spellEnd"/>
      <w:r w:rsidRPr="00DA6604">
        <w:rPr>
          <w:rFonts w:cstheme="minorHAnsi"/>
          <w:color w:val="000000"/>
        </w:rPr>
        <w:t xml:space="preserve"> J, et al and the MET: Reevaluation for Perioperative Cardiac Risk Investigators. </w:t>
      </w:r>
    </w:p>
    <w:p w:rsidR="00D20766" w:rsidRPr="00DA6604" w:rsidRDefault="00D20766" w:rsidP="00D20766">
      <w:pPr>
        <w:rPr>
          <w:rFonts w:cstheme="minorHAnsi"/>
          <w:color w:val="000000"/>
        </w:rPr>
      </w:pPr>
      <w:r w:rsidRPr="00DA6604">
        <w:rPr>
          <w:rFonts w:cstheme="minorHAnsi"/>
          <w:i/>
          <w:iCs/>
          <w:color w:val="000000"/>
        </w:rPr>
        <w:t xml:space="preserve">Br J </w:t>
      </w:r>
      <w:proofErr w:type="spellStart"/>
      <w:r w:rsidRPr="00DA6604">
        <w:rPr>
          <w:rFonts w:cstheme="minorHAnsi"/>
          <w:i/>
          <w:iCs/>
          <w:color w:val="000000"/>
        </w:rPr>
        <w:t>Anaesth</w:t>
      </w:r>
      <w:proofErr w:type="spellEnd"/>
      <w:r w:rsidRPr="00DA6604">
        <w:rPr>
          <w:rFonts w:cstheme="minorHAnsi"/>
          <w:color w:val="000000"/>
        </w:rPr>
        <w:t>. 2024</w:t>
      </w:r>
      <w:proofErr w:type="gramStart"/>
      <w:r w:rsidRPr="00DA6604">
        <w:rPr>
          <w:rFonts w:cstheme="minorHAnsi"/>
          <w:color w:val="000000"/>
        </w:rPr>
        <w:t>;132</w:t>
      </w:r>
      <w:proofErr w:type="gramEnd"/>
      <w:r w:rsidRPr="00DA6604">
        <w:rPr>
          <w:rFonts w:cstheme="minorHAnsi"/>
          <w:color w:val="000000"/>
        </w:rPr>
        <w:t xml:space="preserve">(4):811-814.  </w:t>
      </w:r>
    </w:p>
    <w:p w:rsidR="00D20766" w:rsidRPr="00DA6604" w:rsidRDefault="00D20766" w:rsidP="00D20766">
      <w:pPr>
        <w:rPr>
          <w:rStyle w:val="Hyperlink"/>
          <w:rFonts w:cstheme="minorHAnsi"/>
        </w:rPr>
      </w:pPr>
      <w:r w:rsidRPr="00DA6604">
        <w:rPr>
          <w:rFonts w:cstheme="minorHAnsi"/>
        </w:rPr>
        <w:fldChar w:fldCharType="begin"/>
      </w:r>
      <w:r w:rsidRPr="00DA6604">
        <w:rPr>
          <w:rFonts w:cstheme="minorHAnsi"/>
        </w:rPr>
        <w:instrText xml:space="preserve"> HYPERLINK "https://www.bjanaesthesia.org/article/S0007-0912(24)00005-9/abstract" </w:instrText>
      </w:r>
      <w:r w:rsidRPr="00DA6604">
        <w:rPr>
          <w:rFonts w:cstheme="minorHAnsi"/>
        </w:rPr>
        <w:fldChar w:fldCharType="separate"/>
      </w:r>
      <w:proofErr w:type="spellStart"/>
      <w:proofErr w:type="gramStart"/>
      <w:r w:rsidRPr="00DA6604">
        <w:rPr>
          <w:rStyle w:val="Hyperlink"/>
          <w:rFonts w:cstheme="minorHAnsi"/>
        </w:rPr>
        <w:t>doi</w:t>
      </w:r>
      <w:proofErr w:type="spellEnd"/>
      <w:proofErr w:type="gramEnd"/>
      <w:r w:rsidRPr="00DA6604">
        <w:rPr>
          <w:rStyle w:val="Hyperlink"/>
          <w:rFonts w:cstheme="minorHAnsi"/>
        </w:rPr>
        <w:t>: 10.1016/j.bja.2024.01.003</w:t>
      </w:r>
    </w:p>
    <w:p w:rsidR="00D20766" w:rsidRPr="00042B09" w:rsidRDefault="00D20766" w:rsidP="00D20766">
      <w:pPr>
        <w:rPr>
          <w:rFonts w:cstheme="minorHAnsi"/>
          <w:color w:val="000000"/>
        </w:rPr>
      </w:pPr>
      <w:r w:rsidRPr="00DA6604">
        <w:rPr>
          <w:rFonts w:cstheme="minorHAnsi"/>
        </w:rPr>
        <w:fldChar w:fldCharType="end"/>
      </w:r>
      <w:r w:rsidRPr="00DA6604">
        <w:rPr>
          <w:rFonts w:cstheme="minorHAnsi"/>
          <w:color w:val="000000"/>
        </w:rPr>
        <w:t>Impact factor: 9.872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1572E0" w:rsidRDefault="00D20766" w:rsidP="00D20766">
      <w:pPr>
        <w:rPr>
          <w:rFonts w:cstheme="minorHAnsi"/>
          <w:color w:val="000000"/>
        </w:rPr>
      </w:pPr>
      <w:hyperlink r:id="rId66" w:history="1">
        <w:r w:rsidRPr="001572E0">
          <w:rPr>
            <w:rStyle w:val="Hyperlink"/>
            <w:rFonts w:cstheme="minorHAnsi"/>
            <w:b/>
          </w:rPr>
          <w:t>Pain management in people with inflammatory arthritis: British society for rheumatology guideline scope.</w:t>
        </w:r>
      </w:hyperlink>
      <w:r w:rsidRPr="001572E0">
        <w:rPr>
          <w:rFonts w:cstheme="minorHAnsi"/>
          <w:color w:val="000000"/>
        </w:rPr>
        <w:t xml:space="preserve"> </w:t>
      </w:r>
    </w:p>
    <w:p w:rsidR="00D20766" w:rsidRPr="001572E0" w:rsidRDefault="00D20766" w:rsidP="00D20766">
      <w:pPr>
        <w:rPr>
          <w:rFonts w:cstheme="minorHAnsi"/>
          <w:color w:val="000000"/>
        </w:rPr>
      </w:pPr>
      <w:r w:rsidRPr="001572E0">
        <w:rPr>
          <w:rFonts w:cstheme="minorHAnsi"/>
          <w:color w:val="000000"/>
        </w:rPr>
        <w:lastRenderedPageBreak/>
        <w:t xml:space="preserve">Scott IC, </w:t>
      </w:r>
      <w:proofErr w:type="spellStart"/>
      <w:r w:rsidRPr="001572E0">
        <w:rPr>
          <w:rFonts w:cstheme="minorHAnsi"/>
          <w:color w:val="000000"/>
        </w:rPr>
        <w:t>Babatunde</w:t>
      </w:r>
      <w:proofErr w:type="spellEnd"/>
      <w:r w:rsidRPr="001572E0">
        <w:rPr>
          <w:rFonts w:cstheme="minorHAnsi"/>
          <w:color w:val="000000"/>
        </w:rPr>
        <w:t xml:space="preserve"> O, Barker C, </w:t>
      </w:r>
      <w:proofErr w:type="spellStart"/>
      <w:r w:rsidRPr="001572E0">
        <w:rPr>
          <w:rFonts w:cstheme="minorHAnsi"/>
          <w:color w:val="000000"/>
        </w:rPr>
        <w:t>Beesley</w:t>
      </w:r>
      <w:proofErr w:type="spellEnd"/>
      <w:r w:rsidRPr="001572E0">
        <w:rPr>
          <w:rFonts w:cstheme="minorHAnsi"/>
          <w:color w:val="000000"/>
        </w:rPr>
        <w:t xml:space="preserve"> R, </w:t>
      </w:r>
      <w:proofErr w:type="spellStart"/>
      <w:r w:rsidRPr="001572E0">
        <w:rPr>
          <w:rFonts w:cstheme="minorHAnsi"/>
          <w:color w:val="000000"/>
        </w:rPr>
        <w:t>Beesley</w:t>
      </w:r>
      <w:proofErr w:type="spellEnd"/>
      <w:r w:rsidRPr="001572E0">
        <w:rPr>
          <w:rFonts w:cstheme="minorHAnsi"/>
          <w:color w:val="000000"/>
        </w:rPr>
        <w:t xml:space="preserve"> R, </w:t>
      </w:r>
      <w:proofErr w:type="spellStart"/>
      <w:r w:rsidRPr="001572E0">
        <w:rPr>
          <w:rFonts w:cstheme="minorHAnsi"/>
          <w:color w:val="000000"/>
        </w:rPr>
        <w:t>Birkinshaw</w:t>
      </w:r>
      <w:proofErr w:type="spellEnd"/>
      <w:r w:rsidRPr="001572E0">
        <w:rPr>
          <w:rFonts w:cstheme="minorHAnsi"/>
          <w:color w:val="000000"/>
        </w:rPr>
        <w:t xml:space="preserve"> H, Brooke M, Chaplin H, Chapman L, </w:t>
      </w:r>
      <w:proofErr w:type="spellStart"/>
      <w:r w:rsidRPr="001572E0">
        <w:rPr>
          <w:rFonts w:cstheme="minorHAnsi"/>
          <w:color w:val="000000"/>
        </w:rPr>
        <w:t>Ciurtin</w:t>
      </w:r>
      <w:proofErr w:type="spellEnd"/>
      <w:r w:rsidRPr="001572E0">
        <w:rPr>
          <w:rFonts w:cstheme="minorHAnsi"/>
          <w:color w:val="000000"/>
        </w:rPr>
        <w:t xml:space="preserve"> C, Dale J, </w:t>
      </w:r>
      <w:proofErr w:type="spellStart"/>
      <w:r w:rsidRPr="001572E0">
        <w:rPr>
          <w:rFonts w:cstheme="minorHAnsi"/>
          <w:color w:val="000000"/>
        </w:rPr>
        <w:t>Dockrell</w:t>
      </w:r>
      <w:proofErr w:type="spellEnd"/>
      <w:r w:rsidRPr="001572E0">
        <w:rPr>
          <w:rFonts w:cstheme="minorHAnsi"/>
          <w:color w:val="000000"/>
        </w:rPr>
        <w:t xml:space="preserve"> D, </w:t>
      </w:r>
      <w:proofErr w:type="spellStart"/>
      <w:r w:rsidRPr="001572E0">
        <w:rPr>
          <w:rFonts w:cstheme="minorHAnsi"/>
          <w:color w:val="000000"/>
        </w:rPr>
        <w:t>Dures</w:t>
      </w:r>
      <w:proofErr w:type="spellEnd"/>
      <w:r w:rsidRPr="001572E0">
        <w:rPr>
          <w:rFonts w:cstheme="minorHAnsi"/>
          <w:color w:val="000000"/>
        </w:rPr>
        <w:t xml:space="preserve"> E, Harrison K, </w:t>
      </w:r>
      <w:proofErr w:type="spellStart"/>
      <w:r w:rsidRPr="001572E0">
        <w:rPr>
          <w:rFonts w:cstheme="minorHAnsi"/>
          <w:color w:val="000000"/>
        </w:rPr>
        <w:t>Jani</w:t>
      </w:r>
      <w:proofErr w:type="spellEnd"/>
      <w:r w:rsidRPr="001572E0">
        <w:rPr>
          <w:rFonts w:cstheme="minorHAnsi"/>
          <w:color w:val="000000"/>
        </w:rPr>
        <w:t xml:space="preserve"> M, Lee C, McCarron M, </w:t>
      </w:r>
      <w:proofErr w:type="spellStart"/>
      <w:r w:rsidRPr="001572E0">
        <w:rPr>
          <w:rFonts w:cstheme="minorHAnsi"/>
          <w:color w:val="000000"/>
        </w:rPr>
        <w:t>Mallen</w:t>
      </w:r>
      <w:proofErr w:type="spellEnd"/>
      <w:r w:rsidRPr="001572E0">
        <w:rPr>
          <w:rFonts w:cstheme="minorHAnsi"/>
          <w:color w:val="000000"/>
        </w:rPr>
        <w:t xml:space="preserve"> CD, O'Connor A, Pidgeon C, </w:t>
      </w:r>
      <w:proofErr w:type="spellStart"/>
      <w:r w:rsidRPr="001572E0">
        <w:rPr>
          <w:rFonts w:cstheme="minorHAnsi"/>
          <w:color w:val="000000"/>
        </w:rPr>
        <w:t>Pincus</w:t>
      </w:r>
      <w:proofErr w:type="spellEnd"/>
      <w:r w:rsidRPr="001572E0">
        <w:rPr>
          <w:rFonts w:cstheme="minorHAnsi"/>
          <w:color w:val="000000"/>
        </w:rPr>
        <w:t xml:space="preserve"> T, Pratt D, Prior Y, Raza K, Rutter-</w:t>
      </w:r>
      <w:proofErr w:type="spellStart"/>
      <w:r w:rsidRPr="001572E0">
        <w:rPr>
          <w:rFonts w:cstheme="minorHAnsi"/>
          <w:color w:val="000000"/>
        </w:rPr>
        <w:t>Locher</w:t>
      </w:r>
      <w:proofErr w:type="spellEnd"/>
      <w:r w:rsidRPr="001572E0">
        <w:rPr>
          <w:rFonts w:cstheme="minorHAnsi"/>
          <w:color w:val="000000"/>
        </w:rPr>
        <w:t xml:space="preserve"> Z, Sharma S, </w:t>
      </w:r>
      <w:r w:rsidRPr="001572E0">
        <w:rPr>
          <w:rFonts w:cstheme="minorHAnsi"/>
          <w:b/>
          <w:color w:val="000000"/>
        </w:rPr>
        <w:t>Shaw K</w:t>
      </w:r>
      <w:r w:rsidRPr="001572E0">
        <w:rPr>
          <w:rFonts w:cstheme="minorHAnsi"/>
          <w:color w:val="000000"/>
        </w:rPr>
        <w:t xml:space="preserve">, Small S, Smith T, Tiffin L, </w:t>
      </w:r>
      <w:proofErr w:type="spellStart"/>
      <w:r w:rsidRPr="001572E0">
        <w:rPr>
          <w:rFonts w:cstheme="minorHAnsi"/>
          <w:color w:val="000000"/>
        </w:rPr>
        <w:t>Tsigarides</w:t>
      </w:r>
      <w:proofErr w:type="spellEnd"/>
      <w:r w:rsidRPr="001572E0">
        <w:rPr>
          <w:rFonts w:cstheme="minorHAnsi"/>
          <w:color w:val="000000"/>
        </w:rPr>
        <w:t xml:space="preserve"> J, </w:t>
      </w:r>
      <w:proofErr w:type="spellStart"/>
      <w:r w:rsidRPr="001572E0">
        <w:rPr>
          <w:rFonts w:cstheme="minorHAnsi"/>
          <w:color w:val="000000"/>
        </w:rPr>
        <w:t>Xenophontos</w:t>
      </w:r>
      <w:proofErr w:type="spellEnd"/>
      <w:r w:rsidRPr="001572E0">
        <w:rPr>
          <w:rFonts w:cstheme="minorHAnsi"/>
          <w:color w:val="000000"/>
        </w:rPr>
        <w:t xml:space="preserve"> M, </w:t>
      </w:r>
      <w:proofErr w:type="spellStart"/>
      <w:r w:rsidRPr="001572E0">
        <w:rPr>
          <w:rFonts w:cstheme="minorHAnsi"/>
          <w:color w:val="000000"/>
        </w:rPr>
        <w:t>Shenker</w:t>
      </w:r>
      <w:proofErr w:type="spellEnd"/>
      <w:r w:rsidRPr="001572E0">
        <w:rPr>
          <w:rFonts w:cstheme="minorHAnsi"/>
          <w:color w:val="000000"/>
        </w:rPr>
        <w:t xml:space="preserve"> NG. </w:t>
      </w:r>
    </w:p>
    <w:p w:rsidR="00D20766" w:rsidRPr="001572E0" w:rsidRDefault="00D20766" w:rsidP="00D20766">
      <w:pPr>
        <w:rPr>
          <w:rFonts w:cstheme="minorHAnsi"/>
          <w:color w:val="000000"/>
        </w:rPr>
      </w:pPr>
      <w:proofErr w:type="spellStart"/>
      <w:r w:rsidRPr="008766B7">
        <w:rPr>
          <w:rFonts w:cstheme="minorHAnsi"/>
          <w:i/>
          <w:color w:val="000000"/>
        </w:rPr>
        <w:t>Adv</w:t>
      </w:r>
      <w:proofErr w:type="spellEnd"/>
      <w:r w:rsidRPr="008766B7">
        <w:rPr>
          <w:rFonts w:cstheme="minorHAnsi"/>
          <w:i/>
          <w:color w:val="000000"/>
        </w:rPr>
        <w:t xml:space="preserve"> </w:t>
      </w:r>
      <w:proofErr w:type="spellStart"/>
      <w:r w:rsidRPr="008766B7">
        <w:rPr>
          <w:rFonts w:cstheme="minorHAnsi"/>
          <w:i/>
          <w:color w:val="000000"/>
        </w:rPr>
        <w:t>Pract</w:t>
      </w:r>
      <w:proofErr w:type="spellEnd"/>
      <w:r w:rsidRPr="008766B7">
        <w:rPr>
          <w:rFonts w:cstheme="minorHAnsi"/>
          <w:i/>
          <w:color w:val="000000"/>
        </w:rPr>
        <w:t xml:space="preserve"> </w:t>
      </w:r>
      <w:proofErr w:type="spellStart"/>
      <w:r w:rsidRPr="008766B7">
        <w:rPr>
          <w:rFonts w:cstheme="minorHAnsi"/>
          <w:i/>
          <w:color w:val="000000"/>
        </w:rPr>
        <w:t>Rheumatol</w:t>
      </w:r>
      <w:proofErr w:type="spellEnd"/>
      <w:r w:rsidRPr="001572E0">
        <w:rPr>
          <w:rFonts w:cstheme="minorHAnsi"/>
          <w:color w:val="000000"/>
        </w:rPr>
        <w:t xml:space="preserve"> [Internet]. 2024 Nov 19</w:t>
      </w:r>
      <w:proofErr w:type="gramStart"/>
      <w:r w:rsidRPr="001572E0">
        <w:rPr>
          <w:rFonts w:cstheme="minorHAnsi"/>
          <w:color w:val="000000"/>
        </w:rPr>
        <w:t>;8</w:t>
      </w:r>
      <w:proofErr w:type="gramEnd"/>
      <w:r w:rsidRPr="001572E0">
        <w:rPr>
          <w:rFonts w:cstheme="minorHAnsi"/>
          <w:color w:val="000000"/>
        </w:rPr>
        <w:t>(4):rkae128.</w:t>
      </w:r>
    </w:p>
    <w:p w:rsidR="00D20766" w:rsidRPr="001572E0" w:rsidRDefault="00D20766" w:rsidP="00D20766">
      <w:pPr>
        <w:rPr>
          <w:rStyle w:val="Hyperlink"/>
          <w:rFonts w:cstheme="minorHAnsi"/>
        </w:rPr>
      </w:pPr>
      <w:r w:rsidRPr="001572E0">
        <w:rPr>
          <w:rFonts w:cstheme="minorHAnsi"/>
          <w:bdr w:val="none" w:sz="0" w:space="0" w:color="auto" w:frame="1"/>
          <w:shd w:val="clear" w:color="auto" w:fill="FFFFFF"/>
        </w:rPr>
        <w:fldChar w:fldCharType="begin"/>
      </w:r>
      <w:r w:rsidRPr="001572E0">
        <w:rPr>
          <w:rFonts w:cstheme="minorHAnsi"/>
          <w:bdr w:val="none" w:sz="0" w:space="0" w:color="auto" w:frame="1"/>
          <w:shd w:val="clear" w:color="auto" w:fill="FFFFFF"/>
        </w:rPr>
        <w:instrText xml:space="preserve"> HYPERLINK "https://academic.oup.com/rheumap/article/8/4/rkae128/7903098" </w:instrText>
      </w:r>
      <w:r w:rsidRPr="001572E0">
        <w:rPr>
          <w:rFonts w:cstheme="minorHAnsi"/>
          <w:bdr w:val="none" w:sz="0" w:space="0" w:color="auto" w:frame="1"/>
          <w:shd w:val="clear" w:color="auto" w:fill="FFFFFF"/>
        </w:rPr>
        <w:fldChar w:fldCharType="separate"/>
      </w:r>
      <w:r w:rsidRPr="001572E0">
        <w:rPr>
          <w:rStyle w:val="Hyperlink"/>
          <w:rFonts w:cstheme="minorHAnsi"/>
          <w:bdr w:val="none" w:sz="0" w:space="0" w:color="auto" w:frame="1"/>
          <w:shd w:val="clear" w:color="auto" w:fill="FFFFFF"/>
        </w:rPr>
        <w:t>doi.org/10.1093/rap/rkae128</w:t>
      </w:r>
    </w:p>
    <w:p w:rsidR="00D20766" w:rsidRPr="001572E0" w:rsidRDefault="00D20766" w:rsidP="00D20766">
      <w:pPr>
        <w:rPr>
          <w:rFonts w:cstheme="minorHAnsi"/>
        </w:rPr>
      </w:pPr>
      <w:r w:rsidRPr="001572E0">
        <w:rPr>
          <w:rFonts w:cstheme="minorHAnsi"/>
          <w:bdr w:val="none" w:sz="0" w:space="0" w:color="auto" w:frame="1"/>
          <w:shd w:val="clear" w:color="auto" w:fill="FFFFFF"/>
        </w:rPr>
        <w:fldChar w:fldCharType="end"/>
      </w:r>
      <w:r w:rsidRPr="001572E0">
        <w:rPr>
          <w:rFonts w:cstheme="minorHAnsi"/>
        </w:rPr>
        <w:t>Impact factor: 3.1</w:t>
      </w:r>
    </w:p>
    <w:p w:rsidR="00D20766" w:rsidRDefault="00D20766" w:rsidP="00D20766">
      <w:pPr>
        <w:shd w:val="clear" w:color="auto" w:fill="FFFFFF"/>
        <w:spacing w:after="173"/>
        <w:rPr>
          <w:rFonts w:cstheme="minorHAnsi"/>
          <w:color w:val="000000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67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Outcomes of Dual Mobility </w:t>
        </w:r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Versus</w:t>
        </w:r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Fixed-Bearing Components in Revision Total Hip Arthroplasty: A Systematic Review and Meta-Analysis.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Sephton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BM,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Havenhand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T, </w:t>
      </w:r>
      <w:r w:rsidRPr="00C60A12">
        <w:rPr>
          <w:rFonts w:cstheme="minorHAnsi"/>
          <w:b/>
          <w:color w:val="212121"/>
          <w:shd w:val="clear" w:color="auto" w:fill="FFFFFF"/>
        </w:rPr>
        <w:t>Mace JWA</w:t>
      </w:r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color w:val="212121"/>
          <w:shd w:val="clear" w:color="auto" w:fill="FFFFFF"/>
        </w:rPr>
        <w:t>J Arthroplasty.</w:t>
      </w:r>
      <w:r w:rsidRPr="00C60A12">
        <w:rPr>
          <w:rFonts w:cstheme="minorHAnsi"/>
          <w:color w:val="212121"/>
          <w:shd w:val="clear" w:color="auto" w:fill="FFFFFF"/>
        </w:rPr>
        <w:t xml:space="preserve"> 2024 Aug 9:S0883-5403(24)00809-X.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68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10.1016/j.arth.2024.08.005.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3.4</w:t>
      </w:r>
    </w:p>
    <w:p w:rsidR="00D20766" w:rsidRDefault="00D20766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8766B7" w:rsidRPr="00C60A12" w:rsidRDefault="008766B7" w:rsidP="00D20766">
      <w:pPr>
        <w:rPr>
          <w:rFonts w:cstheme="minorHAnsi"/>
          <w:b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69" w:anchor=":~:text=Four%20hours%20of%20continuously%20measured%20respiratory%20rates%20was%20the%20observation,respiratory%20rate%20score%20deteriorated%20rapidly." w:history="1">
        <w:r w:rsidRPr="00C60A12">
          <w:rPr>
            <w:rStyle w:val="Hyperlink"/>
            <w:rFonts w:cstheme="minorHAnsi"/>
            <w:b/>
            <w:shd w:val="clear" w:color="auto" w:fill="FFFFFF"/>
          </w:rPr>
          <w:t>The optimal duration of continuous respiratory rate monitoring to predict in-hospital mortality within seven days of admission - A pilot study in a low resource setting.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Sikakulya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FK,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Nakitende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I,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Nabiryo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Pakdel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R,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Namuleme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Lumala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Kellett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J</w:t>
      </w:r>
      <w:r w:rsidRPr="00C60A12">
        <w:rPr>
          <w:rFonts w:cstheme="minorHAnsi"/>
          <w:color w:val="212121"/>
          <w:shd w:val="clear" w:color="auto" w:fill="FFFFFF"/>
        </w:rPr>
        <w:t xml:space="preserve">;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Kitovu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Hospital Study Group.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color w:val="212121"/>
          <w:shd w:val="clear" w:color="auto" w:fill="FFFFFF"/>
        </w:rPr>
        <w:t>Resusc</w:t>
      </w:r>
      <w:proofErr w:type="spellEnd"/>
      <w:r w:rsidRPr="00C60A12">
        <w:rPr>
          <w:rFonts w:cstheme="minorHAnsi"/>
          <w:i/>
          <w:color w:val="212121"/>
          <w:shd w:val="clear" w:color="auto" w:fill="FFFFFF"/>
        </w:rPr>
        <w:t xml:space="preserve"> Plus.</w:t>
      </w:r>
      <w:r w:rsidRPr="00C60A12">
        <w:rPr>
          <w:rFonts w:cstheme="minorHAnsi"/>
          <w:color w:val="212121"/>
          <w:shd w:val="clear" w:color="auto" w:fill="FFFFFF"/>
        </w:rPr>
        <w:t xml:space="preserve"> 2024 Sep 14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;20:100768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70" w:anchor=":~:text=Four%20hours%20of%20continuously%20measured%20respiratory%20rates%20was%20the%20observation,respiratory%20rate%20score%20deteriorated%20rapidly." w:history="1">
        <w:proofErr w:type="spellStart"/>
        <w:proofErr w:type="gramStart"/>
        <w:r w:rsidRPr="00C60A12">
          <w:rPr>
            <w:rStyle w:val="Hyperlink"/>
            <w:rFonts w:cstheme="minorHAnsi"/>
            <w:b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b/>
            <w:shd w:val="clear" w:color="auto" w:fill="FFFFFF"/>
          </w:rPr>
          <w:t>: 10.1016/j.resplu.2024.100768.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>Impact factor: 2.1</w:t>
      </w:r>
    </w:p>
    <w:p w:rsidR="00D20766" w:rsidRPr="00C60A12" w:rsidRDefault="00D20766" w:rsidP="00D20766">
      <w:pPr>
        <w:shd w:val="clear" w:color="auto" w:fill="FFFFFF"/>
        <w:spacing w:after="173"/>
        <w:rPr>
          <w:rFonts w:cstheme="minorHAnsi"/>
          <w:color w:val="000000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71" w:history="1">
        <w:r w:rsidRPr="00A45387">
          <w:rPr>
            <w:rStyle w:val="Hyperlink"/>
            <w:rFonts w:cstheme="minorHAnsi"/>
            <w:b/>
            <w:shd w:val="clear" w:color="auto" w:fill="FFFFFF"/>
          </w:rPr>
          <w:t>Pathological findings associated with the updated European Society of Cardiology 2022 guidelines for preoperative cardiac testing: an observational cohort modelling study.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lastRenderedPageBreak/>
        <w:t>Stroda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Mauermann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E,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Ionescu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Szczeklik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W, De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Hert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Filipovic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M, Beck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Schimmer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B,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Spadaro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S,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Matute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P,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Ganter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MT,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Ovezov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Turhan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SC, van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Waes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Lagarto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F,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Theodoraki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K, Gupta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Gillmann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HJ, Guzzetti L,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Kotfis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K,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Larmann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Corneci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D, Buggy DJ, Howell SJ,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Lurati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Buse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G; </w:t>
      </w:r>
      <w:r w:rsidRPr="00C60A12">
        <w:rPr>
          <w:rFonts w:cstheme="minorHAnsi"/>
          <w:b/>
          <w:color w:val="212121"/>
          <w:shd w:val="clear" w:color="auto" w:fill="FFFFFF"/>
        </w:rPr>
        <w:t>MET-REPAIR investigators</w:t>
      </w:r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8766B7">
        <w:rPr>
          <w:rFonts w:cstheme="minorHAnsi"/>
          <w:i/>
          <w:color w:val="212121"/>
          <w:shd w:val="clear" w:color="auto" w:fill="FFFFFF"/>
        </w:rPr>
        <w:t xml:space="preserve">Br J </w:t>
      </w: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Anaesth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>. 2024 Apr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;132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>(4):675-684.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72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10.1016/j.bja.2023.12.036.</w:t>
        </w:r>
      </w:hyperlink>
      <w:r w:rsidRPr="00C60A12">
        <w:rPr>
          <w:rFonts w:cstheme="minorHAnsi"/>
          <w:color w:val="212121"/>
          <w:shd w:val="clear" w:color="auto" w:fill="FFFFFF"/>
        </w:rPr>
        <w:t xml:space="preserve"> </w:t>
      </w:r>
    </w:p>
    <w:p w:rsidR="00D20766" w:rsidRPr="00C60A12" w:rsidRDefault="00D20766" w:rsidP="00D20766">
      <w:pPr>
        <w:rPr>
          <w:rFonts w:cstheme="minorHAnsi"/>
        </w:rPr>
      </w:pPr>
      <w:r w:rsidRPr="00C60A12">
        <w:rPr>
          <w:rFonts w:cstheme="minorHAnsi"/>
        </w:rPr>
        <w:t>Impact factor: 9.872</w:t>
      </w:r>
    </w:p>
    <w:p w:rsidR="00D20766" w:rsidRPr="00C60A12" w:rsidRDefault="00D20766" w:rsidP="00D20766">
      <w:pPr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73" w:history="1">
        <w:r w:rsidRPr="00A45387">
          <w:rPr>
            <w:rStyle w:val="Hyperlink"/>
            <w:rFonts w:cstheme="minorHAnsi"/>
            <w:b/>
            <w:shd w:val="clear" w:color="auto" w:fill="FFFFFF"/>
          </w:rPr>
          <w:t>Black box no more: A cross-sectional multi-disciplinary survey for exploring governance and guiding adoption of AI in medical imaging and radiotherapy in the UK.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Stogiannos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N,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Litosseliti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L,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O'Regan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T,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Scurr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E, Barnes A, Kumar A, </w:t>
      </w:r>
      <w:r w:rsidRPr="00C60A12">
        <w:rPr>
          <w:rFonts w:cstheme="minorHAnsi"/>
          <w:b/>
          <w:color w:val="212121"/>
          <w:shd w:val="clear" w:color="auto" w:fill="FFFFFF"/>
        </w:rPr>
        <w:t>Malik R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Pogose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M, Harvey H,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McEntee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MF,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Malamateniou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C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Int</w:t>
      </w:r>
      <w:proofErr w:type="spellEnd"/>
      <w:r w:rsidRPr="008766B7">
        <w:rPr>
          <w:rFonts w:cstheme="minorHAnsi"/>
          <w:i/>
          <w:color w:val="212121"/>
          <w:shd w:val="clear" w:color="auto" w:fill="FFFFFF"/>
        </w:rPr>
        <w:t xml:space="preserve"> J Med Inform.</w:t>
      </w:r>
      <w:r w:rsidRPr="00C60A12">
        <w:rPr>
          <w:rFonts w:cstheme="minorHAnsi"/>
          <w:color w:val="212121"/>
          <w:shd w:val="clear" w:color="auto" w:fill="FFFFFF"/>
        </w:rPr>
        <w:t xml:space="preserve"> 2024 Mar 25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;186:105423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74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10.1016/j.ijmedinf.2024.105423</w:t>
        </w:r>
      </w:hyperlink>
    </w:p>
    <w:p w:rsidR="00D20766" w:rsidRPr="00C60A12" w:rsidRDefault="00D20766" w:rsidP="00D20766">
      <w:pPr>
        <w:rPr>
          <w:rFonts w:cstheme="minorHAnsi"/>
        </w:rPr>
      </w:pPr>
      <w:r w:rsidRPr="00C60A12">
        <w:rPr>
          <w:rFonts w:cstheme="minorHAnsi"/>
        </w:rPr>
        <w:t>Impact factor: 4.046</w:t>
      </w:r>
    </w:p>
    <w:p w:rsidR="00D20766" w:rsidRDefault="00D20766" w:rsidP="00D20766">
      <w:pPr>
        <w:shd w:val="clear" w:color="auto" w:fill="FFFFFF"/>
        <w:spacing w:after="173"/>
        <w:rPr>
          <w:rFonts w:cstheme="minorHAnsi"/>
          <w:color w:val="000000"/>
        </w:rPr>
      </w:pPr>
    </w:p>
    <w:p w:rsidR="008766B7" w:rsidRPr="00C60A12" w:rsidRDefault="008766B7" w:rsidP="00D20766">
      <w:pPr>
        <w:shd w:val="clear" w:color="auto" w:fill="FFFFFF"/>
        <w:spacing w:after="173"/>
        <w:rPr>
          <w:rFonts w:cstheme="minorHAnsi"/>
          <w:color w:val="000000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75" w:history="1">
        <w:r w:rsidRPr="00A45387">
          <w:rPr>
            <w:rStyle w:val="Hyperlink"/>
            <w:rFonts w:cstheme="minorHAnsi"/>
            <w:b/>
            <w:shd w:val="clear" w:color="auto" w:fill="FFFFFF"/>
          </w:rPr>
          <w:t>AI implementation in the UK landscape: Knowledge of AI governance, perceived challenges and opportunities, and ways forward for radiographers.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Stogiannos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N,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O'Regan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T,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Scurr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E,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Litosseliti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L,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Pogose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M, Harvey H, Kumar A, </w:t>
      </w:r>
      <w:r w:rsidRPr="00C60A12">
        <w:rPr>
          <w:rFonts w:cstheme="minorHAnsi"/>
          <w:b/>
          <w:color w:val="212121"/>
          <w:shd w:val="clear" w:color="auto" w:fill="FFFFFF"/>
        </w:rPr>
        <w:t>Malik R</w:t>
      </w:r>
      <w:r w:rsidRPr="00C60A12">
        <w:rPr>
          <w:rFonts w:cstheme="minorHAnsi"/>
          <w:color w:val="212121"/>
          <w:shd w:val="clear" w:color="auto" w:fill="FFFFFF"/>
        </w:rPr>
        <w:t xml:space="preserve">, Barnes A,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McEntee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MF,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Malamateniou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C.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8766B7">
        <w:rPr>
          <w:rFonts w:cstheme="minorHAnsi"/>
          <w:i/>
          <w:color w:val="212121"/>
          <w:shd w:val="clear" w:color="auto" w:fill="FFFFFF"/>
        </w:rPr>
        <w:t>Radiography</w:t>
      </w:r>
      <w:r w:rsidRPr="00C60A12">
        <w:rPr>
          <w:rFonts w:cstheme="minorHAnsi"/>
          <w:color w:val="212121"/>
          <w:shd w:val="clear" w:color="auto" w:fill="FFFFFF"/>
        </w:rPr>
        <w:t xml:space="preserve"> (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Lond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>). 2024 Mar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;30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>(2):612-621.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76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10.1016/j.radi.2024.01.019</w:t>
        </w:r>
      </w:hyperlink>
    </w:p>
    <w:p w:rsidR="00D20766" w:rsidRPr="00C60A12" w:rsidRDefault="00D20766" w:rsidP="00D20766">
      <w:pPr>
        <w:rPr>
          <w:rFonts w:cstheme="minorHAnsi"/>
        </w:rPr>
      </w:pPr>
      <w:r w:rsidRPr="00C60A12">
        <w:rPr>
          <w:rFonts w:cstheme="minorHAnsi"/>
        </w:rPr>
        <w:t>Impact factor: 2.6</w:t>
      </w: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DA6604" w:rsidRDefault="00D20766" w:rsidP="00D20766">
      <w:pPr>
        <w:rPr>
          <w:rFonts w:cstheme="minorHAnsi"/>
          <w:shd w:val="clear" w:color="auto" w:fill="FFFFFF"/>
        </w:rPr>
      </w:pPr>
      <w:hyperlink r:id="rId77" w:history="1">
        <w:r w:rsidRPr="00DA6604">
          <w:rPr>
            <w:rStyle w:val="Hyperlink"/>
            <w:rFonts w:cstheme="minorHAnsi"/>
            <w:b/>
          </w:rPr>
          <w:t>A case of pulmonary amyloidosis presenting as right sided pleural effusion (abstract). </w:t>
        </w:r>
      </w:hyperlink>
    </w:p>
    <w:p w:rsidR="00D20766" w:rsidRPr="00DA6604" w:rsidRDefault="00D20766" w:rsidP="00D20766">
      <w:pPr>
        <w:rPr>
          <w:rFonts w:cstheme="minorHAnsi"/>
          <w:b/>
          <w:color w:val="000000"/>
        </w:rPr>
      </w:pPr>
      <w:proofErr w:type="spellStart"/>
      <w:r w:rsidRPr="00DA6604">
        <w:rPr>
          <w:rFonts w:cstheme="minorHAnsi"/>
          <w:b/>
          <w:color w:val="000000"/>
        </w:rPr>
        <w:t>Tilakaratne</w:t>
      </w:r>
      <w:proofErr w:type="spellEnd"/>
      <w:r w:rsidRPr="00DA6604">
        <w:rPr>
          <w:rFonts w:cstheme="minorHAnsi"/>
          <w:b/>
          <w:color w:val="000000"/>
        </w:rPr>
        <w:t xml:space="preserve"> D, </w:t>
      </w:r>
      <w:proofErr w:type="spellStart"/>
      <w:r w:rsidRPr="00DA6604">
        <w:rPr>
          <w:rFonts w:cstheme="minorHAnsi"/>
          <w:b/>
          <w:color w:val="000000"/>
        </w:rPr>
        <w:t>Rafique</w:t>
      </w:r>
      <w:proofErr w:type="spellEnd"/>
      <w:r w:rsidRPr="00DA6604">
        <w:rPr>
          <w:rFonts w:cstheme="minorHAnsi"/>
          <w:b/>
          <w:color w:val="000000"/>
        </w:rPr>
        <w:t xml:space="preserve"> J.</w:t>
      </w:r>
    </w:p>
    <w:p w:rsidR="00D20766" w:rsidRPr="00DA6604" w:rsidRDefault="00D20766" w:rsidP="00D20766">
      <w:pPr>
        <w:rPr>
          <w:rFonts w:cstheme="minorHAnsi"/>
          <w:bCs/>
        </w:rPr>
      </w:pPr>
      <w:r w:rsidRPr="008766B7">
        <w:rPr>
          <w:rFonts w:cstheme="minorHAnsi"/>
          <w:i/>
          <w:iCs/>
        </w:rPr>
        <w:lastRenderedPageBreak/>
        <w:t xml:space="preserve">Am J </w:t>
      </w:r>
      <w:proofErr w:type="spellStart"/>
      <w:r w:rsidRPr="008766B7">
        <w:rPr>
          <w:rFonts w:cstheme="minorHAnsi"/>
          <w:i/>
          <w:iCs/>
        </w:rPr>
        <w:t>Respir</w:t>
      </w:r>
      <w:proofErr w:type="spellEnd"/>
      <w:r w:rsidRPr="008766B7">
        <w:rPr>
          <w:rFonts w:cstheme="minorHAnsi"/>
          <w:i/>
          <w:iCs/>
        </w:rPr>
        <w:t xml:space="preserve"> </w:t>
      </w:r>
      <w:proofErr w:type="spellStart"/>
      <w:r w:rsidRPr="008766B7">
        <w:rPr>
          <w:rFonts w:cstheme="minorHAnsi"/>
          <w:i/>
          <w:iCs/>
        </w:rPr>
        <w:t>Crit</w:t>
      </w:r>
      <w:proofErr w:type="spellEnd"/>
      <w:r w:rsidRPr="008766B7">
        <w:rPr>
          <w:rFonts w:cstheme="minorHAnsi"/>
          <w:i/>
          <w:iCs/>
        </w:rPr>
        <w:t xml:space="preserve"> Care Med</w:t>
      </w:r>
      <w:r w:rsidRPr="002B794A">
        <w:rPr>
          <w:rFonts w:cstheme="minorHAnsi"/>
        </w:rPr>
        <w:t>.</w:t>
      </w:r>
      <w:r w:rsidRPr="00DA6604">
        <w:rPr>
          <w:rFonts w:cstheme="minorHAnsi"/>
        </w:rPr>
        <w:t xml:space="preserve"> </w:t>
      </w:r>
      <w:proofErr w:type="gramStart"/>
      <w:r w:rsidRPr="00DA6604">
        <w:rPr>
          <w:rFonts w:cstheme="minorHAnsi"/>
        </w:rPr>
        <w:t>2024.</w:t>
      </w:r>
      <w:proofErr w:type="gramEnd"/>
      <w:r w:rsidRPr="00DA6604">
        <w:rPr>
          <w:rFonts w:cstheme="minorHAnsi"/>
        </w:rPr>
        <w:t> </w:t>
      </w:r>
      <w:r w:rsidRPr="00DA6604">
        <w:rPr>
          <w:rFonts w:cstheme="minorHAnsi"/>
          <w:bCs/>
        </w:rPr>
        <w:t>209:A1932.</w:t>
      </w:r>
    </w:p>
    <w:p w:rsidR="00D20766" w:rsidRPr="00DA6604" w:rsidRDefault="00D20766" w:rsidP="00D20766">
      <w:pPr>
        <w:rPr>
          <w:rFonts w:cstheme="minorHAnsi"/>
          <w:bCs/>
        </w:rPr>
      </w:pPr>
      <w:hyperlink r:id="rId78" w:history="1">
        <w:r w:rsidRPr="00DA6604">
          <w:rPr>
            <w:rStyle w:val="Hyperlink"/>
            <w:rFonts w:cstheme="minorHAnsi"/>
            <w:bCs/>
          </w:rPr>
          <w:t>doi.org/10.1164/ajrccm-conference.2024.209.1_MeetingAbstracts.A1932</w:t>
        </w:r>
      </w:hyperlink>
    </w:p>
    <w:p w:rsidR="00D20766" w:rsidRPr="00DA6604" w:rsidRDefault="00D20766" w:rsidP="00D20766">
      <w:pPr>
        <w:rPr>
          <w:rFonts w:cstheme="minorHAnsi"/>
          <w:color w:val="0000FF"/>
          <w:u w:val="single"/>
          <w:shd w:val="clear" w:color="auto" w:fill="FFFFFF"/>
        </w:rPr>
      </w:pPr>
      <w:r>
        <w:rPr>
          <w:rStyle w:val="Hyperlink"/>
          <w:rFonts w:cstheme="minorHAnsi"/>
          <w:shd w:val="clear" w:color="auto" w:fill="FFFFFF"/>
        </w:rPr>
        <w:t>Impact factor: 24.7</w:t>
      </w:r>
    </w:p>
    <w:p w:rsidR="00D20766" w:rsidRPr="00C60A12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Pr="00DA6604" w:rsidRDefault="00D20766" w:rsidP="00D20766">
      <w:pPr>
        <w:rPr>
          <w:rFonts w:cstheme="minorHAnsi"/>
          <w:b/>
          <w:color w:val="000000"/>
        </w:rPr>
      </w:pPr>
      <w:hyperlink r:id="rId79" w:history="1">
        <w:r w:rsidRPr="00DA6604">
          <w:rPr>
            <w:rStyle w:val="Hyperlink"/>
            <w:rFonts w:cstheme="minorHAnsi"/>
            <w:b/>
          </w:rPr>
          <w:t>Recurrent unilateral pneumothorax in a patient with ANCA positive vasculitis (abstract).</w:t>
        </w:r>
      </w:hyperlink>
    </w:p>
    <w:p w:rsidR="00D20766" w:rsidRPr="00DA6604" w:rsidRDefault="00D20766" w:rsidP="00D20766">
      <w:pPr>
        <w:rPr>
          <w:rFonts w:cstheme="minorHAnsi"/>
          <w:b/>
          <w:color w:val="000000"/>
        </w:rPr>
      </w:pPr>
      <w:proofErr w:type="spellStart"/>
      <w:r w:rsidRPr="00DA6604">
        <w:rPr>
          <w:rFonts w:cstheme="minorHAnsi"/>
          <w:b/>
          <w:color w:val="000000"/>
        </w:rPr>
        <w:t>Tilakaratne</w:t>
      </w:r>
      <w:proofErr w:type="spellEnd"/>
      <w:r w:rsidRPr="00DA6604">
        <w:rPr>
          <w:rFonts w:cstheme="minorHAnsi"/>
          <w:b/>
          <w:color w:val="000000"/>
        </w:rPr>
        <w:t xml:space="preserve"> D, Webster I, </w:t>
      </w:r>
      <w:proofErr w:type="spellStart"/>
      <w:r w:rsidRPr="00DA6604">
        <w:rPr>
          <w:rFonts w:cstheme="minorHAnsi"/>
          <w:b/>
          <w:color w:val="000000"/>
        </w:rPr>
        <w:t>Rafique</w:t>
      </w:r>
      <w:proofErr w:type="spellEnd"/>
      <w:r w:rsidRPr="00DA6604">
        <w:rPr>
          <w:rFonts w:cstheme="minorHAnsi"/>
          <w:b/>
          <w:color w:val="000000"/>
        </w:rPr>
        <w:t xml:space="preserve"> J. </w:t>
      </w:r>
    </w:p>
    <w:p w:rsidR="00D20766" w:rsidRPr="00DA6604" w:rsidRDefault="00D20766" w:rsidP="00D20766">
      <w:pPr>
        <w:rPr>
          <w:rFonts w:cstheme="minorHAnsi"/>
        </w:rPr>
      </w:pPr>
      <w:r w:rsidRPr="008766B7">
        <w:rPr>
          <w:rFonts w:cstheme="minorHAnsi"/>
          <w:i/>
          <w:iCs/>
          <w:color w:val="000000"/>
        </w:rPr>
        <w:t xml:space="preserve">Am J </w:t>
      </w:r>
      <w:proofErr w:type="spellStart"/>
      <w:r w:rsidRPr="008766B7">
        <w:rPr>
          <w:rFonts w:cstheme="minorHAnsi"/>
          <w:i/>
          <w:iCs/>
          <w:color w:val="000000"/>
        </w:rPr>
        <w:t>Respir</w:t>
      </w:r>
      <w:proofErr w:type="spellEnd"/>
      <w:r w:rsidRPr="008766B7">
        <w:rPr>
          <w:rFonts w:cstheme="minorHAnsi"/>
          <w:i/>
          <w:iCs/>
          <w:color w:val="000000"/>
        </w:rPr>
        <w:t xml:space="preserve"> </w:t>
      </w:r>
      <w:proofErr w:type="spellStart"/>
      <w:r w:rsidRPr="008766B7">
        <w:rPr>
          <w:rFonts w:cstheme="minorHAnsi"/>
          <w:i/>
          <w:iCs/>
          <w:color w:val="000000"/>
        </w:rPr>
        <w:t>Crit</w:t>
      </w:r>
      <w:proofErr w:type="spellEnd"/>
      <w:r w:rsidRPr="008766B7">
        <w:rPr>
          <w:rFonts w:cstheme="minorHAnsi"/>
          <w:i/>
          <w:iCs/>
          <w:color w:val="000000"/>
        </w:rPr>
        <w:t xml:space="preserve"> Care Med</w:t>
      </w:r>
      <w:r w:rsidRPr="002B794A">
        <w:rPr>
          <w:rFonts w:cstheme="minorHAnsi"/>
          <w:color w:val="000000"/>
        </w:rPr>
        <w:t>.</w:t>
      </w:r>
      <w:r w:rsidRPr="00DA6604">
        <w:rPr>
          <w:rFonts w:cstheme="minorHAnsi"/>
          <w:color w:val="000000"/>
        </w:rPr>
        <w:t xml:space="preserve"> </w:t>
      </w:r>
      <w:proofErr w:type="gramStart"/>
      <w:r w:rsidRPr="00DA6604">
        <w:rPr>
          <w:rFonts w:cstheme="minorHAnsi"/>
          <w:color w:val="000000"/>
        </w:rPr>
        <w:t>2024.</w:t>
      </w:r>
      <w:proofErr w:type="gramEnd"/>
      <w:r w:rsidRPr="00DA6604">
        <w:rPr>
          <w:rFonts w:cstheme="minorHAnsi"/>
          <w:color w:val="000000"/>
        </w:rPr>
        <w:t> </w:t>
      </w:r>
      <w:r w:rsidRPr="00DA6604">
        <w:rPr>
          <w:rFonts w:cstheme="minorHAnsi"/>
        </w:rPr>
        <w:t>209:A5781</w:t>
      </w:r>
    </w:p>
    <w:p w:rsidR="00D20766" w:rsidRPr="00DA6604" w:rsidRDefault="00D20766" w:rsidP="00D20766">
      <w:pPr>
        <w:rPr>
          <w:rFonts w:cstheme="minorHAnsi"/>
          <w:color w:val="000000"/>
        </w:rPr>
      </w:pPr>
      <w:hyperlink r:id="rId80" w:history="1">
        <w:proofErr w:type="spellStart"/>
        <w:r w:rsidRPr="00DA6604">
          <w:rPr>
            <w:rStyle w:val="Hyperlink"/>
            <w:rFonts w:cstheme="minorHAnsi"/>
          </w:rPr>
          <w:t>doi</w:t>
        </w:r>
        <w:proofErr w:type="spellEnd"/>
        <w:r w:rsidRPr="00DA6604">
          <w:rPr>
            <w:rStyle w:val="Hyperlink"/>
            <w:rFonts w:cstheme="minorHAnsi"/>
          </w:rPr>
          <w:t>/10.1164/ajrccm-conference.2024.209.1_MeetingAbstracts.A5781</w:t>
        </w:r>
      </w:hyperlink>
    </w:p>
    <w:p w:rsidR="00D20766" w:rsidRPr="00DA6604" w:rsidRDefault="00D20766" w:rsidP="00D20766">
      <w:pPr>
        <w:rPr>
          <w:rFonts w:cstheme="minorHAnsi"/>
          <w:shd w:val="clear" w:color="auto" w:fill="FFFFFF"/>
        </w:rPr>
      </w:pPr>
      <w:r w:rsidRPr="00DA6604">
        <w:rPr>
          <w:rStyle w:val="Hyperlink"/>
          <w:rFonts w:cstheme="minorHAnsi"/>
          <w:shd w:val="clear" w:color="auto" w:fill="FFFFFF"/>
        </w:rPr>
        <w:t>Impact factor: 24.7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8766B7" w:rsidRDefault="008766B7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8766B7" w:rsidRDefault="008766B7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8766B7" w:rsidRDefault="008766B7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Pr="00C60A12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81" w:history="1"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The Dog Bite, the </w:t>
        </w:r>
        <w:proofErr w:type="spellStart"/>
        <w:r w:rsidRPr="00C60A12">
          <w:rPr>
            <w:rStyle w:val="Hyperlink"/>
            <w:rFonts w:cstheme="minorHAnsi"/>
            <w:b/>
            <w:shd w:val="clear" w:color="auto" w:fill="FFFFFF"/>
          </w:rPr>
          <w:t>Acrometastasis</w:t>
        </w:r>
        <w:proofErr w:type="spellEnd"/>
        <w:r w:rsidRPr="00C60A12">
          <w:rPr>
            <w:rStyle w:val="Hyperlink"/>
            <w:rFonts w:cstheme="minorHAnsi"/>
            <w:b/>
            <w:shd w:val="clear" w:color="auto" w:fill="FFFFFF"/>
          </w:rPr>
          <w:t xml:space="preserve"> and the Disappearing Hamate</w:t>
        </w:r>
      </w:hyperlink>
      <w:r w:rsidRPr="00C60A12">
        <w:rPr>
          <w:rFonts w:cstheme="minorHAnsi"/>
          <w:b/>
          <w:color w:val="212121"/>
          <w:shd w:val="clear" w:color="auto" w:fill="FFFFFF"/>
        </w:rPr>
        <w:t>. 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Unsworth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R</w:t>
      </w:r>
      <w:r w:rsidRPr="00C60A12">
        <w:rPr>
          <w:rFonts w:cstheme="minorHAnsi"/>
          <w:color w:val="212121"/>
          <w:shd w:val="clear" w:color="auto" w:fill="FFFFFF"/>
        </w:rPr>
        <w:t xml:space="preserve">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Hirst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JT</w:t>
      </w:r>
      <w:r w:rsidRPr="00C60A12">
        <w:rPr>
          <w:rFonts w:cstheme="minorHAnsi"/>
          <w:color w:val="212121"/>
          <w:shd w:val="clear" w:color="auto" w:fill="FFFFFF"/>
        </w:rPr>
        <w:t xml:space="preserve">, Adam CL, Watson JJ, </w:t>
      </w:r>
      <w:proofErr w:type="spellStart"/>
      <w:r w:rsidRPr="00C60A12">
        <w:rPr>
          <w:rFonts w:cstheme="minorHAnsi"/>
          <w:b/>
          <w:color w:val="212121"/>
          <w:shd w:val="clear" w:color="auto" w:fill="FFFFFF"/>
        </w:rPr>
        <w:t>Mulgrew</w:t>
      </w:r>
      <w:proofErr w:type="spellEnd"/>
      <w:r w:rsidRPr="00C60A12">
        <w:rPr>
          <w:rFonts w:cstheme="minorHAnsi"/>
          <w:b/>
          <w:color w:val="212121"/>
          <w:shd w:val="clear" w:color="auto" w:fill="FFFFFF"/>
        </w:rPr>
        <w:t xml:space="preserve"> E</w:t>
      </w:r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i/>
          <w:iCs/>
          <w:color w:val="212121"/>
          <w:shd w:val="clear" w:color="auto" w:fill="FFFFFF"/>
        </w:rPr>
        <w:t>Cureus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>. 2024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;16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(3):e57246. </w:t>
      </w:r>
    </w:p>
    <w:p w:rsidR="00D20766" w:rsidRPr="00C60A12" w:rsidRDefault="00D20766" w:rsidP="00D20766">
      <w:pPr>
        <w:rPr>
          <w:rStyle w:val="Hyperlink"/>
          <w:rFonts w:cstheme="minorHAnsi"/>
          <w:shd w:val="clear" w:color="auto" w:fill="FFFFFF"/>
        </w:rPr>
      </w:pPr>
      <w:r w:rsidRPr="00C60A12">
        <w:rPr>
          <w:rFonts w:cstheme="minorHAnsi"/>
          <w:shd w:val="clear" w:color="auto" w:fill="FFFFFF"/>
        </w:rPr>
        <w:fldChar w:fldCharType="begin"/>
      </w:r>
      <w:r w:rsidRPr="00C60A12">
        <w:rPr>
          <w:rFonts w:cstheme="minorHAnsi"/>
          <w:shd w:val="clear" w:color="auto" w:fill="FFFFFF"/>
        </w:rPr>
        <w:instrText xml:space="preserve"> HYPERLINK "https://www.ncbi.nlm.nih.gov/pmc/articles/PMC11056816/" </w:instrText>
      </w:r>
      <w:r w:rsidRPr="00C60A12">
        <w:rPr>
          <w:rFonts w:cstheme="minorHAnsi"/>
          <w:shd w:val="clear" w:color="auto" w:fill="FFFFFF"/>
        </w:rPr>
        <w:fldChar w:fldCharType="separate"/>
      </w:r>
      <w:r w:rsidRPr="00C60A12">
        <w:rPr>
          <w:rStyle w:val="Hyperlink"/>
          <w:rFonts w:cstheme="minorHAnsi"/>
          <w:shd w:val="clear" w:color="auto" w:fill="FFFFFF"/>
        </w:rPr>
        <w:t>doi:10.7759/cureus.57246</w:t>
      </w:r>
    </w:p>
    <w:p w:rsidR="00D20766" w:rsidRPr="00C60A12" w:rsidRDefault="00D20766" w:rsidP="00D20766">
      <w:pPr>
        <w:rPr>
          <w:rFonts w:cstheme="minorHAnsi"/>
          <w:shd w:val="clear" w:color="auto" w:fill="FFFFFF"/>
        </w:rPr>
      </w:pPr>
      <w:r w:rsidRPr="00C60A12">
        <w:rPr>
          <w:rFonts w:cstheme="minorHAnsi"/>
          <w:shd w:val="clear" w:color="auto" w:fill="FFFFFF"/>
        </w:rPr>
        <w:fldChar w:fldCharType="end"/>
      </w:r>
      <w:r w:rsidRPr="00C60A12">
        <w:rPr>
          <w:rStyle w:val="Hyperlink"/>
          <w:rFonts w:cstheme="minorHAnsi"/>
          <w:shd w:val="clear" w:color="auto" w:fill="FFFFFF"/>
        </w:rPr>
        <w:t>Impact factor: 1.2</w:t>
      </w:r>
    </w:p>
    <w:p w:rsidR="00D20766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Pr="001572E0" w:rsidRDefault="00D20766" w:rsidP="00D20766">
      <w:pPr>
        <w:rPr>
          <w:rFonts w:cstheme="minorHAnsi"/>
        </w:rPr>
      </w:pPr>
      <w:hyperlink r:id="rId82" w:anchor="!/" w:history="1">
        <w:r w:rsidRPr="001572E0">
          <w:rPr>
            <w:rStyle w:val="Hyperlink"/>
            <w:rFonts w:cstheme="minorHAnsi"/>
            <w:b/>
          </w:rPr>
          <w:t>Comparison of current techniques for securing the cystic duct in laparoscopic cholecystectomy: A systematic review and meta-analysis.</w:t>
        </w:r>
      </w:hyperlink>
    </w:p>
    <w:p w:rsidR="00D20766" w:rsidRPr="001572E0" w:rsidRDefault="00D20766" w:rsidP="00D20766">
      <w:pPr>
        <w:rPr>
          <w:rFonts w:cstheme="minorHAnsi"/>
        </w:rPr>
      </w:pPr>
      <w:proofErr w:type="spellStart"/>
      <w:r w:rsidRPr="001572E0">
        <w:rPr>
          <w:rFonts w:cstheme="minorHAnsi"/>
        </w:rPr>
        <w:t>Verani</w:t>
      </w:r>
      <w:proofErr w:type="spellEnd"/>
      <w:r w:rsidRPr="001572E0">
        <w:rPr>
          <w:rFonts w:cstheme="minorHAnsi"/>
        </w:rPr>
        <w:t xml:space="preserve"> L, </w:t>
      </w:r>
      <w:proofErr w:type="spellStart"/>
      <w:r w:rsidRPr="001572E0">
        <w:rPr>
          <w:rFonts w:cstheme="minorHAnsi"/>
        </w:rPr>
        <w:t>Murateva</w:t>
      </w:r>
      <w:proofErr w:type="spellEnd"/>
      <w:r w:rsidRPr="001572E0">
        <w:rPr>
          <w:rFonts w:cstheme="minorHAnsi"/>
        </w:rPr>
        <w:t xml:space="preserve"> Y, Muscat N, </w:t>
      </w:r>
      <w:proofErr w:type="spellStart"/>
      <w:r w:rsidRPr="001572E0">
        <w:rPr>
          <w:rFonts w:cstheme="minorHAnsi"/>
        </w:rPr>
        <w:t>Dintakurti</w:t>
      </w:r>
      <w:proofErr w:type="spellEnd"/>
      <w:r w:rsidRPr="001572E0">
        <w:rPr>
          <w:rFonts w:cstheme="minorHAnsi"/>
        </w:rPr>
        <w:t xml:space="preserve"> SH, Shah S, </w:t>
      </w:r>
      <w:proofErr w:type="spellStart"/>
      <w:r w:rsidRPr="001572E0">
        <w:rPr>
          <w:rFonts w:cstheme="minorHAnsi"/>
          <w:b/>
        </w:rPr>
        <w:t>Alkhazaaleh</w:t>
      </w:r>
      <w:proofErr w:type="spellEnd"/>
      <w:r w:rsidRPr="001572E0">
        <w:rPr>
          <w:rFonts w:cstheme="minorHAnsi"/>
          <w:b/>
        </w:rPr>
        <w:t xml:space="preserve"> O</w:t>
      </w:r>
      <w:r w:rsidRPr="001572E0">
        <w:rPr>
          <w:rFonts w:cstheme="minorHAnsi"/>
        </w:rPr>
        <w:t xml:space="preserve">. </w:t>
      </w:r>
    </w:p>
    <w:p w:rsidR="00D20766" w:rsidRPr="001572E0" w:rsidRDefault="00D20766" w:rsidP="00D20766">
      <w:pPr>
        <w:rPr>
          <w:rFonts w:cstheme="minorHAnsi"/>
        </w:rPr>
      </w:pPr>
      <w:proofErr w:type="spellStart"/>
      <w:r w:rsidRPr="008766B7">
        <w:rPr>
          <w:rFonts w:cstheme="minorHAnsi"/>
          <w:i/>
        </w:rPr>
        <w:t>Cureus</w:t>
      </w:r>
      <w:proofErr w:type="spellEnd"/>
      <w:r w:rsidRPr="001572E0">
        <w:rPr>
          <w:rFonts w:cstheme="minorHAnsi"/>
        </w:rPr>
        <w:t xml:space="preserve"> [Internet]. 2024 Dec 16</w:t>
      </w:r>
      <w:proofErr w:type="gramStart"/>
      <w:r w:rsidRPr="001572E0">
        <w:rPr>
          <w:rFonts w:cstheme="minorHAnsi"/>
        </w:rPr>
        <w:t>;16</w:t>
      </w:r>
      <w:proofErr w:type="gramEnd"/>
      <w:r w:rsidRPr="001572E0">
        <w:rPr>
          <w:rFonts w:cstheme="minorHAnsi"/>
        </w:rPr>
        <w:t>(12):e75787.</w:t>
      </w:r>
    </w:p>
    <w:p w:rsidR="00D20766" w:rsidRPr="001572E0" w:rsidRDefault="00D20766" w:rsidP="00D20766">
      <w:pPr>
        <w:rPr>
          <w:rFonts w:cstheme="minorHAnsi"/>
        </w:rPr>
      </w:pPr>
      <w:hyperlink r:id="rId83" w:anchor="!/metrics" w:history="1">
        <w:r w:rsidRPr="001572E0">
          <w:rPr>
            <w:rStyle w:val="Hyperlink"/>
            <w:rFonts w:cstheme="minorHAnsi"/>
            <w:bCs/>
            <w:shd w:val="clear" w:color="auto" w:fill="FFFFFF"/>
          </w:rPr>
          <w:t>doi:10.7759/cureus.75787</w:t>
        </w:r>
      </w:hyperlink>
    </w:p>
    <w:p w:rsidR="00D20766" w:rsidRDefault="00D20766" w:rsidP="00D20766">
      <w:pPr>
        <w:rPr>
          <w:rFonts w:cstheme="minorHAnsi"/>
        </w:rPr>
      </w:pPr>
      <w:r w:rsidRPr="001572E0">
        <w:rPr>
          <w:rFonts w:cstheme="minorHAnsi"/>
        </w:rPr>
        <w:t>Impact factor: 1.2</w:t>
      </w:r>
    </w:p>
    <w:p w:rsidR="00D20766" w:rsidRDefault="00D20766" w:rsidP="00D20766">
      <w:pPr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hyperlink r:id="rId84" w:history="1">
        <w:r w:rsidRPr="00A45387">
          <w:rPr>
            <w:rStyle w:val="Hyperlink"/>
            <w:rFonts w:cstheme="minorHAnsi"/>
            <w:b/>
            <w:shd w:val="clear" w:color="auto" w:fill="FFFFFF"/>
          </w:rPr>
          <w:t>Time for prefilled syringes - everywhere.</w:t>
        </w:r>
      </w:hyperlink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color w:val="212121"/>
          <w:shd w:val="clear" w:color="auto" w:fill="FFFFFF"/>
        </w:rPr>
        <w:t xml:space="preserve">Whitaker DK, </w:t>
      </w:r>
      <w:r w:rsidRPr="00C60A12">
        <w:rPr>
          <w:rFonts w:cstheme="minorHAnsi"/>
          <w:b/>
          <w:color w:val="212121"/>
          <w:shd w:val="clear" w:color="auto" w:fill="FFFFFF"/>
        </w:rPr>
        <w:t>Lomas JP</w:t>
      </w:r>
      <w:r w:rsidRPr="00C60A12">
        <w:rPr>
          <w:rFonts w:cstheme="minorHAnsi"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proofErr w:type="spellStart"/>
      <w:r w:rsidRPr="008766B7">
        <w:rPr>
          <w:rFonts w:cstheme="minorHAnsi"/>
          <w:i/>
          <w:color w:val="212121"/>
          <w:shd w:val="clear" w:color="auto" w:fill="FFFFFF"/>
        </w:rPr>
        <w:t>Anaesthesia</w:t>
      </w:r>
      <w:proofErr w:type="spellEnd"/>
      <w:r w:rsidRPr="008766B7">
        <w:rPr>
          <w:rFonts w:cstheme="minorHAnsi"/>
          <w:i/>
          <w:color w:val="212121"/>
          <w:shd w:val="clear" w:color="auto" w:fill="FFFFFF"/>
        </w:rPr>
        <w:t>.</w:t>
      </w:r>
      <w:r w:rsidRPr="00C60A12">
        <w:rPr>
          <w:rFonts w:cstheme="minorHAnsi"/>
          <w:color w:val="212121"/>
          <w:shd w:val="clear" w:color="auto" w:fill="FFFFFF"/>
        </w:rPr>
        <w:t xml:space="preserve"> 2024 Feb</w:t>
      </w:r>
      <w:proofErr w:type="gramStart"/>
      <w:r w:rsidRPr="00C60A12">
        <w:rPr>
          <w:rFonts w:cstheme="minorHAnsi"/>
          <w:color w:val="212121"/>
          <w:shd w:val="clear" w:color="auto" w:fill="FFFFFF"/>
        </w:rPr>
        <w:t>;79</w:t>
      </w:r>
      <w:proofErr w:type="gramEnd"/>
      <w:r w:rsidRPr="00C60A12">
        <w:rPr>
          <w:rFonts w:cstheme="minorHAnsi"/>
          <w:color w:val="212121"/>
          <w:shd w:val="clear" w:color="auto" w:fill="FFFFFF"/>
        </w:rPr>
        <w:t xml:space="preserve">(2):119-122.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hyperlink r:id="rId85" w:history="1">
        <w:proofErr w:type="spellStart"/>
        <w:proofErr w:type="gramStart"/>
        <w:r w:rsidRPr="00C60A12">
          <w:rPr>
            <w:rStyle w:val="Hyperlink"/>
            <w:rFonts w:cstheme="minorHAnsi"/>
            <w:shd w:val="clear" w:color="auto" w:fill="FFFFFF"/>
          </w:rPr>
          <w:t>doi</w:t>
        </w:r>
        <w:proofErr w:type="spellEnd"/>
        <w:proofErr w:type="gramEnd"/>
        <w:r w:rsidRPr="00C60A12">
          <w:rPr>
            <w:rStyle w:val="Hyperlink"/>
            <w:rFonts w:cstheme="minorHAnsi"/>
            <w:shd w:val="clear" w:color="auto" w:fill="FFFFFF"/>
          </w:rPr>
          <w:t>: 10.1111/anae.16181</w:t>
        </w:r>
      </w:hyperlink>
    </w:p>
    <w:p w:rsidR="00D20766" w:rsidRPr="00C60A12" w:rsidRDefault="00D20766" w:rsidP="00D20766">
      <w:pPr>
        <w:rPr>
          <w:rFonts w:cstheme="minorHAnsi"/>
        </w:rPr>
      </w:pPr>
      <w:r w:rsidRPr="00C60A12">
        <w:rPr>
          <w:rFonts w:cstheme="minorHAnsi"/>
        </w:rPr>
        <w:t>Impact factor: 10.7</w:t>
      </w:r>
    </w:p>
    <w:p w:rsidR="00D20766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b/>
          <w:color w:val="4D8055"/>
        </w:rPr>
      </w:pPr>
      <w:hyperlink r:id="rId86" w:history="1">
        <w:r w:rsidRPr="00C60A12">
          <w:rPr>
            <w:rStyle w:val="Hyperlink"/>
            <w:rFonts w:cstheme="minorHAnsi"/>
            <w:b/>
            <w:shd w:val="clear" w:color="auto" w:fill="FFFFFF"/>
          </w:rPr>
          <w:t>Homelessness: challenges and opportunities in the “new normal”</w:t>
        </w:r>
      </w:hyperlink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  <w:r w:rsidRPr="00C60A12">
        <w:rPr>
          <w:rFonts w:cstheme="minorHAnsi"/>
        </w:rPr>
        <w:t>Woods A</w:t>
      </w:r>
      <w:r w:rsidRPr="00C60A12">
        <w:rPr>
          <w:rFonts w:cstheme="minorHAnsi"/>
          <w:shd w:val="clear" w:color="auto" w:fill="FFFFFF"/>
        </w:rPr>
        <w:t>, </w:t>
      </w:r>
      <w:r w:rsidRPr="00C60A12">
        <w:rPr>
          <w:rFonts w:cstheme="minorHAnsi"/>
          <w:b/>
          <w:shd w:val="clear" w:color="auto" w:fill="FFFFFF"/>
        </w:rPr>
        <w:t>Lace, R</w:t>
      </w:r>
      <w:r w:rsidRPr="00C60A12">
        <w:rPr>
          <w:rFonts w:cstheme="minorHAnsi"/>
          <w:shd w:val="clear" w:color="auto" w:fill="FFFFFF"/>
        </w:rPr>
        <w:t>,</w:t>
      </w:r>
      <w:r w:rsidRPr="00C60A12">
        <w:rPr>
          <w:rFonts w:cstheme="minorHAnsi"/>
          <w:b/>
          <w:shd w:val="clear" w:color="auto" w:fill="FFFFFF"/>
        </w:rPr>
        <w:t> Dickinson J </w:t>
      </w:r>
      <w:r w:rsidRPr="00C60A12">
        <w:rPr>
          <w:rFonts w:cstheme="minorHAnsi"/>
          <w:shd w:val="clear" w:color="auto" w:fill="FFFFFF"/>
        </w:rPr>
        <w:t>and </w:t>
      </w:r>
      <w:hyperlink r:id="rId87" w:tooltip="Ben Hughes" w:history="1">
        <w:r w:rsidRPr="00C60A12">
          <w:rPr>
            <w:rStyle w:val="Hyperlink"/>
            <w:rFonts w:cstheme="minorHAnsi"/>
            <w:shd w:val="clear" w:color="auto" w:fill="FFFFFF"/>
          </w:rPr>
          <w:t>Hughes B.</w:t>
        </w:r>
      </w:hyperlink>
      <w:r w:rsidRPr="00C60A12">
        <w:rPr>
          <w:rFonts w:cstheme="minorHAnsi"/>
          <w:shd w:val="clear" w:color="auto" w:fill="FFFFFF"/>
        </w:rPr>
        <w:t> 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  <w:hyperlink r:id="rId88" w:history="1">
        <w:r w:rsidRPr="00C60A12">
          <w:rPr>
            <w:rStyle w:val="Hyperlink"/>
            <w:rFonts w:cstheme="minorHAnsi"/>
            <w:iCs/>
          </w:rPr>
          <w:t>Mental Health and Social Inclusion</w:t>
        </w:r>
      </w:hyperlink>
      <w:r w:rsidRPr="00C60A12">
        <w:rPr>
          <w:rFonts w:cstheme="minorHAnsi"/>
          <w:shd w:val="clear" w:color="auto" w:fill="FFFFFF"/>
        </w:rPr>
        <w:t>, Vol. ahead-of-print No. ahead-of-print. </w:t>
      </w:r>
      <w:r w:rsidR="008766B7">
        <w:rPr>
          <w:rFonts w:cstheme="minorHAnsi"/>
          <w:shd w:val="clear" w:color="auto" w:fill="FFFFFF"/>
        </w:rPr>
        <w:t>(2024)</w:t>
      </w:r>
    </w:p>
    <w:p w:rsidR="00D20766" w:rsidRPr="00C60A12" w:rsidRDefault="00D20766" w:rsidP="00D20766">
      <w:pPr>
        <w:shd w:val="clear" w:color="auto" w:fill="FFFFFF"/>
        <w:textAlignment w:val="baseline"/>
        <w:rPr>
          <w:rFonts w:cstheme="minorHAnsi"/>
        </w:rPr>
      </w:pPr>
      <w:r w:rsidRPr="00C60A12">
        <w:rPr>
          <w:rFonts w:cstheme="minorHAnsi"/>
          <w:shd w:val="clear" w:color="auto" w:fill="FFFFFF"/>
        </w:rPr>
        <w:fldChar w:fldCharType="begin"/>
      </w:r>
      <w:r w:rsidRPr="00C60A12">
        <w:rPr>
          <w:rFonts w:cstheme="minorHAnsi"/>
          <w:shd w:val="clear" w:color="auto" w:fill="FFFFFF"/>
        </w:rPr>
        <w:instrText xml:space="preserve"> HYPERLINK "https://doi.org/10.1108/MHSI-02-2024-0032Impator: </w:instrText>
      </w:r>
    </w:p>
    <w:p w:rsidR="00D20766" w:rsidRPr="00C60A12" w:rsidRDefault="00D20766" w:rsidP="00D20766">
      <w:pPr>
        <w:shd w:val="clear" w:color="auto" w:fill="FFFFFF"/>
        <w:textAlignment w:val="baseline"/>
        <w:rPr>
          <w:rStyle w:val="Hyperlink"/>
          <w:rFonts w:cstheme="minorHAnsi"/>
        </w:rPr>
      </w:pPr>
      <w:r w:rsidRPr="00C60A12">
        <w:rPr>
          <w:rFonts w:cstheme="minorHAnsi"/>
          <w:shd w:val="clear" w:color="auto" w:fill="FFFFFF"/>
        </w:rPr>
        <w:instrText xml:space="preserve">" </w:instrText>
      </w:r>
      <w:r w:rsidRPr="00C60A12">
        <w:rPr>
          <w:rFonts w:cstheme="minorHAnsi"/>
          <w:shd w:val="clear" w:color="auto" w:fill="FFFFFF"/>
        </w:rPr>
        <w:fldChar w:fldCharType="separate"/>
      </w:r>
      <w:r w:rsidRPr="00C60A12">
        <w:rPr>
          <w:rStyle w:val="Hyperlink"/>
          <w:rFonts w:cstheme="minorHAnsi"/>
          <w:shd w:val="clear" w:color="auto" w:fill="FFFFFF"/>
        </w:rPr>
        <w:t xml:space="preserve">https://doi.org/10.1108/MHSI-02-2024-0032Impator: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shd w:val="clear" w:color="auto" w:fill="FFFFFF"/>
        </w:rPr>
        <w:fldChar w:fldCharType="end"/>
      </w:r>
      <w:r w:rsidRPr="00C60A12">
        <w:rPr>
          <w:rFonts w:cstheme="minorHAnsi"/>
          <w:shd w:val="clear" w:color="auto" w:fill="FFFFFF"/>
        </w:rPr>
        <w:t>Impact factor: 0.589</w:t>
      </w:r>
    </w:p>
    <w:p w:rsidR="00D20766" w:rsidRPr="00C60A12" w:rsidRDefault="00D20766" w:rsidP="00D2076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D20766" w:rsidRPr="00DA6604" w:rsidRDefault="00D20766" w:rsidP="00D20766">
      <w:pPr>
        <w:rPr>
          <w:rFonts w:cstheme="minorHAnsi"/>
          <w:color w:val="000000"/>
        </w:rPr>
      </w:pPr>
      <w:hyperlink r:id="rId89" w:history="1">
        <w:r w:rsidRPr="00DA6604">
          <w:rPr>
            <w:rStyle w:val="Hyperlink"/>
            <w:rFonts w:cstheme="minorHAnsi"/>
            <w:b/>
          </w:rPr>
          <w:t xml:space="preserve">Keep calm and carry on: The lived experiences of UK physiotherapists involved in cauda </w:t>
        </w:r>
        <w:proofErr w:type="spellStart"/>
        <w:r w:rsidRPr="00DA6604">
          <w:rPr>
            <w:rStyle w:val="Hyperlink"/>
            <w:rFonts w:cstheme="minorHAnsi"/>
            <w:b/>
          </w:rPr>
          <w:t>equina</w:t>
        </w:r>
        <w:proofErr w:type="spellEnd"/>
        <w:r w:rsidRPr="00DA6604">
          <w:rPr>
            <w:rStyle w:val="Hyperlink"/>
            <w:rFonts w:cstheme="minorHAnsi"/>
            <w:b/>
          </w:rPr>
          <w:t xml:space="preserve"> syndrome litigation. A qualitative study. </w:t>
        </w:r>
      </w:hyperlink>
    </w:p>
    <w:p w:rsidR="00D20766" w:rsidRPr="00DA6604" w:rsidRDefault="00D20766" w:rsidP="00D20766">
      <w:pPr>
        <w:rPr>
          <w:rFonts w:cstheme="minorHAnsi"/>
          <w:color w:val="000000"/>
        </w:rPr>
      </w:pPr>
      <w:proofErr w:type="spellStart"/>
      <w:r w:rsidRPr="00DA6604">
        <w:rPr>
          <w:rFonts w:cstheme="minorHAnsi"/>
          <w:color w:val="000000"/>
        </w:rPr>
        <w:t>Yeowell</w:t>
      </w:r>
      <w:proofErr w:type="spellEnd"/>
      <w:r w:rsidRPr="00DA6604">
        <w:rPr>
          <w:rFonts w:cstheme="minorHAnsi"/>
          <w:color w:val="000000"/>
        </w:rPr>
        <w:t xml:space="preserve"> G, Leech R, Greenhalgh S, Willis E, </w:t>
      </w:r>
      <w:proofErr w:type="spellStart"/>
      <w:r w:rsidRPr="00DA6604">
        <w:rPr>
          <w:rFonts w:cstheme="minorHAnsi"/>
          <w:color w:val="000000"/>
        </w:rPr>
        <w:t>Selfe</w:t>
      </w:r>
      <w:proofErr w:type="spellEnd"/>
      <w:r w:rsidRPr="00DA6604">
        <w:rPr>
          <w:rFonts w:cstheme="minorHAnsi"/>
          <w:color w:val="000000"/>
        </w:rPr>
        <w:t xml:space="preserve"> J. </w:t>
      </w:r>
    </w:p>
    <w:p w:rsidR="00D20766" w:rsidRPr="00DA6604" w:rsidRDefault="00D20766" w:rsidP="00D20766">
      <w:pPr>
        <w:rPr>
          <w:rFonts w:cstheme="minorHAnsi"/>
          <w:color w:val="000000"/>
        </w:rPr>
      </w:pPr>
      <w:r w:rsidRPr="00DA6604">
        <w:rPr>
          <w:rFonts w:cstheme="minorHAnsi"/>
          <w:i/>
          <w:iCs/>
          <w:color w:val="000000"/>
        </w:rPr>
        <w:t>Physiotherapy</w:t>
      </w:r>
      <w:r w:rsidRPr="00DA6604">
        <w:rPr>
          <w:rFonts w:cstheme="minorHAnsi"/>
          <w:color w:val="000000"/>
        </w:rPr>
        <w:t>. 2024(Abstracts from the Chartered Society of Physiotherapy (CSP) 2023 Annual Conference)</w:t>
      </w:r>
    </w:p>
    <w:p w:rsidR="00D20766" w:rsidRPr="00DA6604" w:rsidRDefault="00D20766" w:rsidP="00D20766">
      <w:pPr>
        <w:rPr>
          <w:rStyle w:val="Hyperlink"/>
          <w:rFonts w:cstheme="minorHAnsi"/>
        </w:rPr>
      </w:pPr>
      <w:r w:rsidRPr="00DA6604">
        <w:rPr>
          <w:rFonts w:cstheme="minorHAnsi"/>
        </w:rPr>
        <w:fldChar w:fldCharType="begin"/>
      </w:r>
      <w:r w:rsidRPr="00DA6604">
        <w:rPr>
          <w:rFonts w:cstheme="minorHAnsi"/>
        </w:rPr>
        <w:instrText xml:space="preserve"> HYPERLINK "https://www.sciencedirect.com/journal/physiotherapy/vol/123/suppl/S1?page-size=100&amp;page=1" </w:instrText>
      </w:r>
      <w:r w:rsidRPr="00DA6604">
        <w:rPr>
          <w:rFonts w:cstheme="minorHAnsi"/>
        </w:rPr>
        <w:fldChar w:fldCharType="separate"/>
      </w:r>
      <w:proofErr w:type="spellStart"/>
      <w:proofErr w:type="gramStart"/>
      <w:r w:rsidRPr="00DA6604">
        <w:rPr>
          <w:rStyle w:val="Hyperlink"/>
          <w:rFonts w:cstheme="minorHAnsi"/>
        </w:rPr>
        <w:t>doi</w:t>
      </w:r>
      <w:proofErr w:type="spellEnd"/>
      <w:proofErr w:type="gramEnd"/>
      <w:r w:rsidRPr="00DA6604">
        <w:rPr>
          <w:rStyle w:val="Hyperlink"/>
          <w:rFonts w:cstheme="minorHAnsi"/>
        </w:rPr>
        <w:t>: 10.1016/j.physio.2024.04.071.</w:t>
      </w:r>
    </w:p>
    <w:p w:rsidR="00D20766" w:rsidRPr="00DA6604" w:rsidRDefault="00D20766" w:rsidP="00D20766">
      <w:pPr>
        <w:rPr>
          <w:rFonts w:cstheme="minorHAnsi"/>
          <w:color w:val="000000"/>
        </w:rPr>
      </w:pPr>
      <w:r w:rsidRPr="00DA6604">
        <w:rPr>
          <w:rFonts w:cstheme="minorHAnsi"/>
        </w:rPr>
        <w:fldChar w:fldCharType="end"/>
      </w:r>
      <w:r w:rsidRPr="00DA6604">
        <w:rPr>
          <w:rFonts w:cstheme="minorHAnsi"/>
          <w:color w:val="000000"/>
        </w:rPr>
        <w:t>Impact factor: 3.7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b/>
          <w:shd w:val="clear" w:color="auto" w:fill="FFFFFF"/>
        </w:rPr>
      </w:pPr>
      <w:hyperlink r:id="rId90" w:history="1">
        <w:r w:rsidRPr="00C60A12">
          <w:rPr>
            <w:rStyle w:val="Hyperlink"/>
            <w:rFonts w:cstheme="minorHAnsi"/>
            <w:b/>
            <w:shd w:val="clear" w:color="auto" w:fill="FFFFFF"/>
          </w:rPr>
          <w:t>Clinical negligence and physiotherapy: UK survey of physiotherapists' experiences of litigation. </w:t>
        </w:r>
      </w:hyperlink>
    </w:p>
    <w:p w:rsidR="00D20766" w:rsidRPr="00C60A12" w:rsidRDefault="00D20766" w:rsidP="00D20766">
      <w:pPr>
        <w:rPr>
          <w:rFonts w:cstheme="minorHAnsi"/>
          <w:b/>
          <w:color w:val="212121"/>
          <w:shd w:val="clear" w:color="auto" w:fill="FFFFFF"/>
        </w:rPr>
      </w:pPr>
      <w:proofErr w:type="spellStart"/>
      <w:r w:rsidRPr="00C60A12">
        <w:rPr>
          <w:rFonts w:cstheme="minorHAnsi"/>
          <w:color w:val="212121"/>
          <w:shd w:val="clear" w:color="auto" w:fill="FFFFFF"/>
        </w:rPr>
        <w:t>Yeowell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G, Leech R, </w:t>
      </w:r>
      <w:r w:rsidRPr="00C60A12">
        <w:rPr>
          <w:rFonts w:cstheme="minorHAnsi"/>
          <w:b/>
          <w:color w:val="212121"/>
          <w:shd w:val="clear" w:color="auto" w:fill="FFFFFF"/>
        </w:rPr>
        <w:t>Greenhalgh S</w:t>
      </w:r>
      <w:r w:rsidRPr="00C60A12">
        <w:rPr>
          <w:rFonts w:cstheme="minorHAnsi"/>
          <w:color w:val="212121"/>
          <w:shd w:val="clear" w:color="auto" w:fill="FFFFFF"/>
        </w:rPr>
        <w:t xml:space="preserve">, Willis E, </w:t>
      </w:r>
      <w:proofErr w:type="spellStart"/>
      <w:r w:rsidRPr="00C60A12">
        <w:rPr>
          <w:rFonts w:cstheme="minorHAnsi"/>
          <w:color w:val="212121"/>
          <w:shd w:val="clear" w:color="auto" w:fill="FFFFFF"/>
        </w:rPr>
        <w:t>Selfe</w:t>
      </w:r>
      <w:proofErr w:type="spellEnd"/>
      <w:r w:rsidRPr="00C60A12">
        <w:rPr>
          <w:rFonts w:cstheme="minorHAnsi"/>
          <w:color w:val="212121"/>
          <w:shd w:val="clear" w:color="auto" w:fill="FFFFFF"/>
        </w:rPr>
        <w:t xml:space="preserve"> J</w:t>
      </w:r>
      <w:r w:rsidRPr="00C60A12">
        <w:rPr>
          <w:rFonts w:cstheme="minorHAnsi"/>
          <w:b/>
          <w:color w:val="212121"/>
          <w:shd w:val="clear" w:color="auto" w:fill="FFFFFF"/>
        </w:rPr>
        <w:t xml:space="preserve">. </w:t>
      </w: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  <w:r w:rsidRPr="00C60A12">
        <w:rPr>
          <w:rFonts w:cstheme="minorHAnsi"/>
          <w:i/>
          <w:iCs/>
          <w:color w:val="212121"/>
          <w:shd w:val="clear" w:color="auto" w:fill="FFFFFF"/>
        </w:rPr>
        <w:lastRenderedPageBreak/>
        <w:t>Physiotherapy</w:t>
      </w:r>
      <w:r w:rsidRPr="00C60A12">
        <w:rPr>
          <w:rFonts w:cstheme="minorHAnsi"/>
          <w:color w:val="212121"/>
          <w:shd w:val="clear" w:color="auto" w:fill="FFFFFF"/>
        </w:rPr>
        <w:t xml:space="preserve">. </w:t>
      </w:r>
      <w:r w:rsidRPr="00C60A12">
        <w:rPr>
          <w:rFonts w:cstheme="minorHAnsi"/>
          <w:shd w:val="clear" w:color="auto" w:fill="FFFFFF"/>
        </w:rPr>
        <w:t>2024 Mar 4:124:126-134</w:t>
      </w:r>
    </w:p>
    <w:p w:rsidR="00D20766" w:rsidRPr="00C60A12" w:rsidRDefault="00D20766" w:rsidP="00D20766">
      <w:pPr>
        <w:rPr>
          <w:rStyle w:val="Hyperlink"/>
          <w:rFonts w:cstheme="minorHAnsi"/>
          <w:shd w:val="clear" w:color="auto" w:fill="FFFFFF"/>
        </w:rPr>
      </w:pPr>
      <w:hyperlink r:id="rId91" w:history="1">
        <w:r w:rsidRPr="00C60A12">
          <w:rPr>
            <w:rStyle w:val="Hyperlink"/>
            <w:rFonts w:cstheme="minorHAnsi"/>
            <w:shd w:val="clear" w:color="auto" w:fill="FFFFFF"/>
          </w:rPr>
          <w:t>doi:10.1016/j.physio.2024.02.007</w:t>
        </w:r>
      </w:hyperlink>
    </w:p>
    <w:p w:rsidR="00D20766" w:rsidRDefault="00D20766" w:rsidP="00D20766">
      <w:pPr>
        <w:rPr>
          <w:rStyle w:val="Hyperlink"/>
          <w:rFonts w:cstheme="minorHAnsi"/>
          <w:shd w:val="clear" w:color="auto" w:fill="FFFFFF"/>
        </w:rPr>
      </w:pPr>
      <w:r w:rsidRPr="00DA6604">
        <w:rPr>
          <w:rStyle w:val="Hyperlink"/>
          <w:rFonts w:cstheme="minorHAnsi"/>
          <w:shd w:val="clear" w:color="auto" w:fill="FFFFFF"/>
        </w:rPr>
        <w:t>Impact factor: 3.1</w:t>
      </w:r>
    </w:p>
    <w:p w:rsidR="00D20766" w:rsidRDefault="00D20766" w:rsidP="00D20766">
      <w:pPr>
        <w:rPr>
          <w:rStyle w:val="Hyperlink"/>
          <w:rFonts w:cstheme="minorHAnsi"/>
          <w:shd w:val="clear" w:color="auto" w:fill="FFFFFF"/>
        </w:rPr>
      </w:pPr>
    </w:p>
    <w:p w:rsidR="00D20766" w:rsidRPr="001572E0" w:rsidRDefault="00D20766" w:rsidP="00D20766">
      <w:pPr>
        <w:rPr>
          <w:rFonts w:cstheme="minorHAnsi"/>
        </w:rPr>
      </w:pPr>
      <w:hyperlink r:id="rId92" w:history="1">
        <w:r w:rsidRPr="001572E0">
          <w:rPr>
            <w:rStyle w:val="Hyperlink"/>
            <w:rFonts w:cstheme="minorHAnsi"/>
            <w:b/>
          </w:rPr>
          <w:t>The role of artificial intelligence in the diagnosis, imaging, and treatment of thoracic empyema</w:t>
        </w:r>
      </w:hyperlink>
    </w:p>
    <w:p w:rsidR="00D20766" w:rsidRPr="001572E0" w:rsidRDefault="00D20766" w:rsidP="00D20766">
      <w:pPr>
        <w:rPr>
          <w:rFonts w:cstheme="minorHAnsi"/>
        </w:rPr>
      </w:pPr>
      <w:proofErr w:type="spellStart"/>
      <w:r w:rsidRPr="001572E0">
        <w:rPr>
          <w:rFonts w:cstheme="minorHAnsi"/>
          <w:b/>
        </w:rPr>
        <w:t>Zumla</w:t>
      </w:r>
      <w:proofErr w:type="spellEnd"/>
      <w:r w:rsidRPr="001572E0">
        <w:rPr>
          <w:rFonts w:cstheme="minorHAnsi"/>
          <w:b/>
        </w:rPr>
        <w:t xml:space="preserve"> A</w:t>
      </w:r>
      <w:r w:rsidRPr="001572E0">
        <w:rPr>
          <w:rFonts w:cstheme="minorHAnsi"/>
        </w:rPr>
        <w:t xml:space="preserve">, Ahmed R, </w:t>
      </w:r>
      <w:proofErr w:type="spellStart"/>
      <w:r w:rsidRPr="001572E0">
        <w:rPr>
          <w:rFonts w:cstheme="minorHAnsi"/>
        </w:rPr>
        <w:t>Bakhri</w:t>
      </w:r>
      <w:proofErr w:type="spellEnd"/>
      <w:r w:rsidRPr="001572E0">
        <w:rPr>
          <w:rFonts w:cstheme="minorHAnsi"/>
        </w:rPr>
        <w:t xml:space="preserve"> K.</w:t>
      </w:r>
    </w:p>
    <w:p w:rsidR="00D20766" w:rsidRPr="001572E0" w:rsidRDefault="00D20766" w:rsidP="00D20766">
      <w:pPr>
        <w:rPr>
          <w:rFonts w:cstheme="minorHAnsi"/>
        </w:rPr>
      </w:pPr>
      <w:proofErr w:type="spellStart"/>
      <w:r w:rsidRPr="008766B7">
        <w:rPr>
          <w:rFonts w:cstheme="minorHAnsi"/>
          <w:i/>
        </w:rPr>
        <w:t>Curr</w:t>
      </w:r>
      <w:proofErr w:type="spellEnd"/>
      <w:r w:rsidRPr="008766B7">
        <w:rPr>
          <w:rFonts w:cstheme="minorHAnsi"/>
          <w:i/>
        </w:rPr>
        <w:t xml:space="preserve"> </w:t>
      </w:r>
      <w:proofErr w:type="spellStart"/>
      <w:r w:rsidRPr="008766B7">
        <w:rPr>
          <w:rFonts w:cstheme="minorHAnsi"/>
          <w:i/>
        </w:rPr>
        <w:t>Opin</w:t>
      </w:r>
      <w:proofErr w:type="spellEnd"/>
      <w:r w:rsidRPr="008766B7">
        <w:rPr>
          <w:rFonts w:cstheme="minorHAnsi"/>
          <w:i/>
        </w:rPr>
        <w:t xml:space="preserve"> </w:t>
      </w:r>
      <w:proofErr w:type="spellStart"/>
      <w:r w:rsidRPr="008766B7">
        <w:rPr>
          <w:rFonts w:cstheme="minorHAnsi"/>
          <w:i/>
        </w:rPr>
        <w:t>Pulm</w:t>
      </w:r>
      <w:proofErr w:type="spellEnd"/>
      <w:r w:rsidRPr="008766B7">
        <w:rPr>
          <w:rFonts w:cstheme="minorHAnsi"/>
          <w:i/>
        </w:rPr>
        <w:t xml:space="preserve"> Med</w:t>
      </w:r>
      <w:r w:rsidRPr="001572E0">
        <w:rPr>
          <w:rFonts w:cstheme="minorHAnsi"/>
        </w:rPr>
        <w:t xml:space="preserve"> [Internet]. 2024 Dec 24</w:t>
      </w:r>
    </w:p>
    <w:p w:rsidR="00D20766" w:rsidRPr="001572E0" w:rsidRDefault="00D20766" w:rsidP="00D20766">
      <w:pPr>
        <w:rPr>
          <w:rFonts w:cstheme="minorHAnsi"/>
          <w:color w:val="3B3030"/>
          <w:shd w:val="clear" w:color="auto" w:fill="FFFFFF"/>
        </w:rPr>
      </w:pPr>
      <w:hyperlink r:id="rId93" w:history="1">
        <w:proofErr w:type="spellStart"/>
        <w:proofErr w:type="gramStart"/>
        <w:r w:rsidRPr="001572E0">
          <w:rPr>
            <w:rStyle w:val="Hyperlink"/>
            <w:rFonts w:cstheme="minorHAnsi"/>
            <w:iCs/>
            <w:shd w:val="clear" w:color="auto" w:fill="FFFFFF"/>
          </w:rPr>
          <w:t>doi</w:t>
        </w:r>
        <w:proofErr w:type="spellEnd"/>
        <w:proofErr w:type="gramEnd"/>
        <w:r w:rsidRPr="001572E0">
          <w:rPr>
            <w:rStyle w:val="Hyperlink"/>
            <w:rFonts w:cstheme="minorHAnsi"/>
            <w:i/>
            <w:iCs/>
            <w:shd w:val="clear" w:color="auto" w:fill="FFFFFF"/>
          </w:rPr>
          <w:t>: </w:t>
        </w:r>
        <w:r w:rsidRPr="001572E0">
          <w:rPr>
            <w:rStyle w:val="Hyperlink"/>
            <w:rFonts w:cstheme="minorHAnsi"/>
            <w:shd w:val="clear" w:color="auto" w:fill="FFFFFF"/>
          </w:rPr>
          <w:t>10.1097/MCP.0000000000001150</w:t>
        </w:r>
      </w:hyperlink>
    </w:p>
    <w:p w:rsidR="00D20766" w:rsidRPr="001572E0" w:rsidRDefault="00D20766" w:rsidP="00D20766">
      <w:pPr>
        <w:rPr>
          <w:rFonts w:cstheme="minorHAnsi"/>
        </w:rPr>
      </w:pPr>
      <w:r w:rsidRPr="001572E0">
        <w:rPr>
          <w:rFonts w:cstheme="minorHAnsi"/>
        </w:rPr>
        <w:t>Impact factor: 2.9</w:t>
      </w:r>
    </w:p>
    <w:p w:rsidR="00D20766" w:rsidRPr="00DA6604" w:rsidRDefault="00D20766" w:rsidP="00D20766">
      <w:pPr>
        <w:rPr>
          <w:rFonts w:cstheme="minorHAnsi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</w:rPr>
      </w:pPr>
    </w:p>
    <w:p w:rsidR="00D20766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C60A12" w:rsidRDefault="00D20766" w:rsidP="00D20766">
      <w:pPr>
        <w:rPr>
          <w:rFonts w:cstheme="minorHAnsi"/>
          <w:color w:val="212121"/>
          <w:shd w:val="clear" w:color="auto" w:fill="FFFFFF"/>
        </w:rPr>
      </w:pPr>
    </w:p>
    <w:p w:rsidR="00D20766" w:rsidRPr="00DA6604" w:rsidRDefault="00D20766" w:rsidP="00D20766">
      <w:pPr>
        <w:rPr>
          <w:rFonts w:cstheme="minorHAnsi"/>
          <w:b/>
          <w:sz w:val="28"/>
          <w:szCs w:val="28"/>
        </w:rPr>
      </w:pPr>
      <w:r w:rsidRPr="00DA6604">
        <w:rPr>
          <w:rFonts w:cstheme="minorHAnsi"/>
          <w:b/>
          <w:sz w:val="28"/>
          <w:szCs w:val="28"/>
        </w:rPr>
        <w:t>Conference abstracts</w:t>
      </w:r>
    </w:p>
    <w:p w:rsidR="00D20766" w:rsidRPr="00C60A12" w:rsidRDefault="00D20766" w:rsidP="00D20766">
      <w:pPr>
        <w:rPr>
          <w:rFonts w:cstheme="minorHAnsi"/>
        </w:rPr>
      </w:pPr>
    </w:p>
    <w:p w:rsidR="00D20766" w:rsidRPr="00C60A12" w:rsidRDefault="00D20766" w:rsidP="00D20766">
      <w:pPr>
        <w:rPr>
          <w:rFonts w:eastAsia="Calibri" w:cstheme="minorHAnsi"/>
        </w:rPr>
      </w:pPr>
      <w:r w:rsidRPr="00DA6604">
        <w:rPr>
          <w:rFonts w:cstheme="minorHAnsi"/>
          <w:b/>
        </w:rPr>
        <w:t>Jenkins, J</w:t>
      </w:r>
      <w:r w:rsidRPr="00C60A12">
        <w:rPr>
          <w:rFonts w:cstheme="minorHAnsi"/>
        </w:rPr>
        <w:t xml:space="preserve">, </w:t>
      </w:r>
      <w:proofErr w:type="spellStart"/>
      <w:r w:rsidRPr="00DA6604">
        <w:rPr>
          <w:rFonts w:cstheme="minorHAnsi"/>
          <w:b/>
        </w:rPr>
        <w:t>Hulse</w:t>
      </w:r>
      <w:proofErr w:type="spellEnd"/>
      <w:r w:rsidRPr="00DA6604">
        <w:rPr>
          <w:rFonts w:cstheme="minorHAnsi"/>
          <w:b/>
        </w:rPr>
        <w:t>, C</w:t>
      </w:r>
      <w:r w:rsidRPr="00C60A12">
        <w:rPr>
          <w:rFonts w:cstheme="minorHAnsi"/>
        </w:rPr>
        <w:t>; ‘</w:t>
      </w:r>
      <w:r w:rsidRPr="00C60A12">
        <w:rPr>
          <w:rFonts w:eastAsia="Calibri" w:cstheme="minorHAnsi"/>
        </w:rPr>
        <w:t xml:space="preserve">Implementation </w:t>
      </w:r>
      <w:proofErr w:type="gramStart"/>
      <w:r w:rsidRPr="00C60A12">
        <w:rPr>
          <w:rFonts w:eastAsia="Calibri" w:cstheme="minorHAnsi"/>
        </w:rPr>
        <w:t>Of</w:t>
      </w:r>
      <w:proofErr w:type="gramEnd"/>
      <w:r w:rsidRPr="00C60A12">
        <w:rPr>
          <w:rFonts w:eastAsia="Calibri" w:cstheme="minorHAnsi"/>
        </w:rPr>
        <w:t xml:space="preserve"> A Heart Failure Social Group - Our Passion Your Pleasure!’ [Poster] - </w:t>
      </w:r>
      <w:r w:rsidRPr="00C60A12">
        <w:rPr>
          <w:rFonts w:cstheme="minorHAnsi"/>
        </w:rPr>
        <w:t xml:space="preserve">British Society for Heart Failure Annual Meeting, 21-22 November 2024, </w:t>
      </w:r>
      <w:r w:rsidRPr="00C60A12">
        <w:rPr>
          <w:rStyle w:val="Strong"/>
          <w:rFonts w:cstheme="minorHAnsi"/>
          <w:shd w:val="clear" w:color="auto" w:fill="FFFFFF"/>
        </w:rPr>
        <w:t>QEII Conference Centre, London</w:t>
      </w:r>
    </w:p>
    <w:p w:rsidR="00D20766" w:rsidRPr="00C60A12" w:rsidRDefault="00D20766" w:rsidP="00D20766">
      <w:pPr>
        <w:rPr>
          <w:rFonts w:cstheme="minorHAnsi"/>
        </w:rPr>
      </w:pPr>
    </w:p>
    <w:p w:rsidR="00D20766" w:rsidRPr="00C60A12" w:rsidRDefault="00D20766" w:rsidP="00D20766">
      <w:pPr>
        <w:rPr>
          <w:rFonts w:cstheme="minorHAnsi"/>
          <w:b/>
        </w:rPr>
      </w:pPr>
      <w:r w:rsidRPr="00C60A12">
        <w:rPr>
          <w:rFonts w:cstheme="minorHAnsi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4" o:title=""/>
          </v:shape>
          <o:OLEObject Type="Embed" ProgID="AcroExch.Document.DC" ShapeID="_x0000_i1025" DrawAspect="Icon" ObjectID="_1807536116" r:id="rId95"/>
        </w:object>
      </w:r>
    </w:p>
    <w:p w:rsidR="00D20766" w:rsidRPr="00C60A12" w:rsidRDefault="00D20766" w:rsidP="00D20766">
      <w:pPr>
        <w:rPr>
          <w:rFonts w:cstheme="minorHAnsi"/>
          <w:b/>
        </w:rPr>
      </w:pPr>
      <w:r w:rsidRPr="00C60A12">
        <w:rPr>
          <w:rFonts w:cstheme="minorHAnsi"/>
        </w:rPr>
        <w:object w:dxaOrig="1543" w:dyaOrig="995">
          <v:shape id="_x0000_i1026" type="#_x0000_t75" style="width:77.25pt;height:49.5pt" o:ole="">
            <v:imagedata r:id="rId96" o:title=""/>
          </v:shape>
          <o:OLEObject Type="Embed" ProgID="Word.Document.12" ShapeID="_x0000_i1026" DrawAspect="Icon" ObjectID="_1807536117" r:id="rId97">
            <o:FieldCodes>\s</o:FieldCodes>
          </o:OLEObject>
        </w:object>
      </w:r>
    </w:p>
    <w:p w:rsidR="00D20766" w:rsidRPr="00C60A12" w:rsidRDefault="00D20766" w:rsidP="00D20766">
      <w:pPr>
        <w:rPr>
          <w:rFonts w:cstheme="minorHAnsi"/>
          <w:b/>
        </w:rPr>
      </w:pPr>
    </w:p>
    <w:p w:rsidR="00D20766" w:rsidRDefault="00D20766" w:rsidP="00D20766">
      <w:pPr>
        <w:rPr>
          <w:rFonts w:cstheme="minorHAnsi"/>
          <w:b/>
          <w:sz w:val="28"/>
          <w:szCs w:val="28"/>
        </w:rPr>
      </w:pPr>
      <w:r w:rsidRPr="00DA6604">
        <w:rPr>
          <w:rFonts w:cstheme="minorHAnsi"/>
          <w:b/>
          <w:sz w:val="28"/>
          <w:szCs w:val="28"/>
        </w:rPr>
        <w:t>Book chapters</w:t>
      </w:r>
    </w:p>
    <w:p w:rsidR="00D20766" w:rsidRDefault="00D20766" w:rsidP="00D20766">
      <w:pPr>
        <w:rPr>
          <w:rFonts w:ascii="Helvetica" w:hAnsi="Helvetica" w:cs="Helvetica"/>
          <w:color w:val="333333"/>
          <w:shd w:val="clear" w:color="auto" w:fill="FFFFFF"/>
        </w:rPr>
      </w:pPr>
    </w:p>
    <w:p w:rsidR="00D20766" w:rsidRPr="008A6BDA" w:rsidRDefault="00D20766" w:rsidP="00D20766">
      <w:pPr>
        <w:rPr>
          <w:rFonts w:cstheme="minorHAnsi"/>
        </w:rPr>
      </w:pPr>
      <w:r w:rsidRPr="008A6BDA">
        <w:rPr>
          <w:rFonts w:cstheme="minorHAnsi"/>
        </w:rPr>
        <w:t xml:space="preserve">Hurt, E. </w:t>
      </w:r>
      <w:r w:rsidRPr="008A6BDA">
        <w:rPr>
          <w:rFonts w:cstheme="minorHAnsi"/>
          <w:b/>
        </w:rPr>
        <w:t>Grundy, D</w:t>
      </w:r>
      <w:r w:rsidRPr="008A6BDA">
        <w:rPr>
          <w:rFonts w:cstheme="minorHAnsi"/>
        </w:rPr>
        <w:t>. (2024) ‘Internal and External Partnerships’, in Walton, G. et al (</w:t>
      </w:r>
      <w:proofErr w:type="spellStart"/>
      <w:r w:rsidRPr="008A6BDA">
        <w:rPr>
          <w:rFonts w:cstheme="minorHAnsi"/>
        </w:rPr>
        <w:t>eds</w:t>
      </w:r>
      <w:proofErr w:type="spellEnd"/>
      <w:r w:rsidRPr="008A6BDA">
        <w:rPr>
          <w:rFonts w:cstheme="minorHAnsi"/>
        </w:rPr>
        <w:t>), Introduction to Healthcare Knowledge and Library Services. London: Facet Publishing, pp.85-102</w:t>
      </w:r>
    </w:p>
    <w:p w:rsidR="00D20766" w:rsidRPr="008A6BDA" w:rsidRDefault="00D20766" w:rsidP="00D20766">
      <w:pPr>
        <w:rPr>
          <w:rFonts w:cstheme="minorHAnsi"/>
        </w:rPr>
      </w:pPr>
    </w:p>
    <w:p w:rsidR="00D20766" w:rsidRDefault="00D20766" w:rsidP="00D20766">
      <w:pPr>
        <w:rPr>
          <w:rFonts w:cstheme="minorHAnsi"/>
          <w:shd w:val="clear" w:color="auto" w:fill="F3F3F3"/>
        </w:rPr>
      </w:pPr>
      <w:r w:rsidRPr="008A6BDA">
        <w:rPr>
          <w:rFonts w:cstheme="minorHAnsi"/>
          <w:b/>
        </w:rPr>
        <w:t>Pratchett, T</w:t>
      </w:r>
      <w:r>
        <w:rPr>
          <w:rFonts w:cstheme="minorHAnsi"/>
        </w:rPr>
        <w:t>. Linsey, S.</w:t>
      </w:r>
      <w:r w:rsidRPr="008A6BDA">
        <w:rPr>
          <w:rFonts w:cstheme="minorHAnsi"/>
        </w:rPr>
        <w:t xml:space="preserve"> Cooke, R. </w:t>
      </w:r>
      <w:r>
        <w:rPr>
          <w:rFonts w:cstheme="minorHAnsi"/>
        </w:rPr>
        <w:t>(2024) ‘</w:t>
      </w:r>
      <w:r w:rsidRPr="008A6BDA">
        <w:rPr>
          <w:rFonts w:cstheme="minorHAnsi"/>
        </w:rPr>
        <w:t>Reflective Practice in Healthcare Settings</w:t>
      </w:r>
      <w:r>
        <w:rPr>
          <w:rFonts w:cstheme="minorHAnsi"/>
        </w:rPr>
        <w:t>’,</w:t>
      </w:r>
      <w:r w:rsidRPr="008A6BDA">
        <w:rPr>
          <w:rFonts w:cstheme="minorHAnsi"/>
        </w:rPr>
        <w:t xml:space="preserve"> in Walton, G. et al (</w:t>
      </w:r>
      <w:proofErr w:type="spellStart"/>
      <w:r w:rsidRPr="008A6BDA">
        <w:rPr>
          <w:rFonts w:cstheme="minorHAnsi"/>
        </w:rPr>
        <w:t>eds</w:t>
      </w:r>
      <w:proofErr w:type="spellEnd"/>
      <w:r w:rsidRPr="008A6BDA">
        <w:rPr>
          <w:rFonts w:cstheme="minorHAnsi"/>
        </w:rPr>
        <w:t>), Introduction to Healthcare Knowledge and Library Services. London: Facet Publishing, pp.</w:t>
      </w:r>
      <w:r w:rsidRPr="008A6BDA">
        <w:rPr>
          <w:rFonts w:cstheme="minorHAnsi"/>
          <w:shd w:val="clear" w:color="auto" w:fill="F3F3F3"/>
        </w:rPr>
        <w:t xml:space="preserve"> </w:t>
      </w:r>
      <w:r>
        <w:rPr>
          <w:rFonts w:cstheme="minorHAnsi"/>
        </w:rPr>
        <w:t>183-202</w:t>
      </w:r>
    </w:p>
    <w:p w:rsidR="00D20766" w:rsidRPr="008A6BDA" w:rsidRDefault="00D20766" w:rsidP="00D20766">
      <w:pPr>
        <w:rPr>
          <w:rFonts w:cstheme="minorHAnsi"/>
        </w:rPr>
      </w:pPr>
    </w:p>
    <w:p w:rsidR="00D20766" w:rsidRDefault="00D20766" w:rsidP="00D20766"/>
    <w:p w:rsidR="008766B7" w:rsidRDefault="008766B7"/>
    <w:sectPr w:rsidR="008766B7" w:rsidSect="008766B7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2240" w:h="15840"/>
      <w:pgMar w:top="2081" w:right="720" w:bottom="1851" w:left="720" w:header="0" w:footer="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6B7" w:rsidRDefault="00876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6B7" w:rsidRDefault="008766B7" w:rsidP="008766B7">
    <w:pPr>
      <w:pStyle w:val="Footer"/>
      <w:tabs>
        <w:tab w:val="clear" w:pos="9360"/>
        <w:tab w:val="right" w:pos="10800"/>
      </w:tabs>
      <w:ind w:left="-720"/>
    </w:pPr>
    <w:r>
      <w:rPr>
        <w:noProof/>
        <w:lang w:val="en-GB" w:eastAsia="en-GB"/>
      </w:rPr>
      <w:drawing>
        <wp:inline distT="0" distB="0" distL="0" distR="0" wp14:anchorId="6282F25A" wp14:editId="54985A75">
          <wp:extent cx="7785735" cy="1099375"/>
          <wp:effectExtent l="0" t="0" r="0" b="0"/>
          <wp:docPr id="1280627649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627649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702" cy="1110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6B7" w:rsidRDefault="008766B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6B7" w:rsidRDefault="008766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6B7" w:rsidRPr="00765FB5" w:rsidRDefault="008766B7" w:rsidP="008766B7">
    <w:pPr>
      <w:pStyle w:val="Header"/>
      <w:ind w:left="-720"/>
    </w:pPr>
    <w:r>
      <w:rPr>
        <w:noProof/>
        <w:lang w:val="en-GB" w:eastAsia="en-GB"/>
      </w:rPr>
      <w:drawing>
        <wp:inline distT="0" distB="0" distL="0" distR="0" wp14:anchorId="2332470F" wp14:editId="5ADCC51E">
          <wp:extent cx="7785735" cy="133694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697" cy="1338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6B7" w:rsidRDefault="008766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66"/>
    <w:rsid w:val="00481C58"/>
    <w:rsid w:val="006248D2"/>
    <w:rsid w:val="007E2B83"/>
    <w:rsid w:val="008766B7"/>
    <w:rsid w:val="00D2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80BCE"/>
  <w15:chartTrackingRefBased/>
  <w15:docId w15:val="{653B4625-2403-4105-AB0C-B86A601BB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76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76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20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766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207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20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D20766"/>
    <w:rPr>
      <w:b/>
      <w:bCs/>
    </w:rPr>
  </w:style>
  <w:style w:type="character" w:customStyle="1" w:styleId="anchor-text">
    <w:name w:val="anchor-text"/>
    <w:basedOn w:val="DefaultParagraphFont"/>
    <w:rsid w:val="00D20766"/>
  </w:style>
  <w:style w:type="character" w:styleId="FollowedHyperlink">
    <w:name w:val="FollowedHyperlink"/>
    <w:basedOn w:val="DefaultParagraphFont"/>
    <w:uiPriority w:val="99"/>
    <w:semiHidden/>
    <w:unhideWhenUsed/>
    <w:rsid w:val="008766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jui-journals.onlinelibrary.wiley.com/doi/full/10.1002/bco2.465" TargetMode="External"/><Relationship Id="rId21" Type="http://schemas.openxmlformats.org/officeDocument/2006/relationships/hyperlink" Target="https://academic.oup.com/rheumatology/article-abstract/63/6/e172/7494314" TargetMode="External"/><Relationship Id="rId42" Type="http://schemas.openxmlformats.org/officeDocument/2006/relationships/hyperlink" Target="https://casereports.bmj.com/content/17/4/e255522" TargetMode="External"/><Relationship Id="rId47" Type="http://schemas.openxmlformats.org/officeDocument/2006/relationships/hyperlink" Target="https://www.cureus.com/articles/277029-correlation-between-bmi-and-severity-of-acute-pancreatitis-a-retrospective-study" TargetMode="External"/><Relationship Id="rId63" Type="http://schemas.openxmlformats.org/officeDocument/2006/relationships/hyperlink" Target="https://pubmed.ncbi.nlm.nih.gov/38296965/" TargetMode="External"/><Relationship Id="rId68" Type="http://schemas.openxmlformats.org/officeDocument/2006/relationships/hyperlink" Target="https://www.sciencedirect.com/science/article/abs/pii/S088354032400809X" TargetMode="External"/><Relationship Id="rId84" Type="http://schemas.openxmlformats.org/officeDocument/2006/relationships/hyperlink" Target="https://pubmed.ncbi.nlm.nih.gov/37971165/" TargetMode="External"/><Relationship Id="rId89" Type="http://schemas.openxmlformats.org/officeDocument/2006/relationships/hyperlink" Target="https://www.sciencedirect.com/journal/physiotherapy/vol/123/suppl/S1?page-size=100&amp;page=1" TargetMode="External"/><Relationship Id="rId7" Type="http://schemas.openxmlformats.org/officeDocument/2006/relationships/hyperlink" Target="https://emj.bmj.com/content/39/1/80" TargetMode="External"/><Relationship Id="rId71" Type="http://schemas.openxmlformats.org/officeDocument/2006/relationships/hyperlink" Target="https://pubmed.ncbi.nlm.nih.gov/38336516/" TargetMode="External"/><Relationship Id="rId92" Type="http://schemas.openxmlformats.org/officeDocument/2006/relationships/hyperlink" Target="https://journals.lww.com/co-pulmonarymedicine/abstract/9900/the_role_of_artificial_intelligence_in_the.220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ubmed.ncbi.nlm.nih.gov/37490411/" TargetMode="External"/><Relationship Id="rId29" Type="http://schemas.openxmlformats.org/officeDocument/2006/relationships/hyperlink" Target="https://bmjopenrespres.bmj.com/content/11/1/e002368" TargetMode="External"/><Relationship Id="rId11" Type="http://schemas.openxmlformats.org/officeDocument/2006/relationships/hyperlink" Target="https://academic.oup.com/rheumap/article/9/2/rkae110/7750409" TargetMode="External"/><Relationship Id="rId24" Type="http://schemas.openxmlformats.org/officeDocument/2006/relationships/hyperlink" Target="https://www.sciencedirect.com/science/article/pii/S2772707624001759?via%3Dihub" TargetMode="External"/><Relationship Id="rId32" Type="http://schemas.openxmlformats.org/officeDocument/2006/relationships/hyperlink" Target="https://bmjleader.bmj.com/content/8/Suppl_1/A50.1" TargetMode="External"/><Relationship Id="rId37" Type="http://schemas.openxmlformats.org/officeDocument/2006/relationships/hyperlink" Target="https://discovery.ucl.ac.uk/id/eprint/10192081/1/BJUI%20Compass%20-%202024%20-%20Kanthabalan%20-%20An%20international%20survey%20of%20contemporary%20practices%20towards%20fertility%20assessment%20and.pdf" TargetMode="External"/><Relationship Id="rId40" Type="http://schemas.openxmlformats.org/officeDocument/2006/relationships/hyperlink" Target="https://pubmed.ncbi.nlm.nih.gov/37694736/" TargetMode="External"/><Relationship Id="rId45" Type="http://schemas.openxmlformats.org/officeDocument/2006/relationships/hyperlink" Target="https://pubmed.ncbi.nlm.nih.gov/38493066/" TargetMode="External"/><Relationship Id="rId53" Type="http://schemas.openxmlformats.org/officeDocument/2006/relationships/hyperlink" Target="https://academic.oup.com/omcr/article/2024/7/omae068/7713253" TargetMode="External"/><Relationship Id="rId58" Type="http://schemas.openxmlformats.org/officeDocument/2006/relationships/hyperlink" Target="https://doi.org/10.1016/j.ejso.2023.107245" TargetMode="External"/><Relationship Id="rId66" Type="http://schemas.openxmlformats.org/officeDocument/2006/relationships/hyperlink" Target="https://academic.oup.com/rheumap/article/8/4/rkae128/7903098" TargetMode="External"/><Relationship Id="rId74" Type="http://schemas.openxmlformats.org/officeDocument/2006/relationships/hyperlink" Target="https://www.sciencedirect.com/science/article/pii/S1386505624000868" TargetMode="External"/><Relationship Id="rId79" Type="http://schemas.openxmlformats.org/officeDocument/2006/relationships/hyperlink" Target="https://www.atsjournals.org/doi/10.1164/ajrccm-conference.2024.209.1_MeetingAbstracts.A5781" TargetMode="External"/><Relationship Id="rId87" Type="http://schemas.openxmlformats.org/officeDocument/2006/relationships/hyperlink" Target="https://www.emerald.com/insight/search?q=Ben%20Hughes" TargetMode="External"/><Relationship Id="rId102" Type="http://schemas.openxmlformats.org/officeDocument/2006/relationships/header" Target="header3.xml"/><Relationship Id="rId5" Type="http://schemas.openxmlformats.org/officeDocument/2006/relationships/hyperlink" Target="https://pmc.ncbi.nlm.nih.gov/articles/PMC10980508/" TargetMode="External"/><Relationship Id="rId61" Type="http://schemas.openxmlformats.org/officeDocument/2006/relationships/hyperlink" Target="https://www.thelancet.com/journals/eclinm/article/PIIS2589-5370(24)00185-8/fulltext" TargetMode="External"/><Relationship Id="rId82" Type="http://schemas.openxmlformats.org/officeDocument/2006/relationships/hyperlink" Target="https://www.cureus.com/articles/321852-comparison-of-current-techniques-for-securing-the-cystic-duct-in-laparoscopic-cholecystectomy-a-systematic-review-and-meta-analysis?authors-tab=true" TargetMode="External"/><Relationship Id="rId90" Type="http://schemas.openxmlformats.org/officeDocument/2006/relationships/hyperlink" Target="https://www.physiotherapyjournal.com/article/S0031-9406(24)00030-0/pdf" TargetMode="External"/><Relationship Id="rId95" Type="http://schemas.openxmlformats.org/officeDocument/2006/relationships/oleObject" Target="embeddings/oleObject1.bin"/><Relationship Id="rId19" Type="http://schemas.openxmlformats.org/officeDocument/2006/relationships/hyperlink" Target="http://www.sciencedirect.com/science/article/pii/S1201971224000584" TargetMode="External"/><Relationship Id="rId14" Type="http://schemas.openxmlformats.org/officeDocument/2006/relationships/hyperlink" Target="https://www.sciencedirect.com/science/article/abs/pii/S0958259224000142" TargetMode="External"/><Relationship Id="rId22" Type="http://schemas.openxmlformats.org/officeDocument/2006/relationships/hyperlink" Target="https://academic.oup.com/rheumatology/article-abstract/63/6/e172/7494314" TargetMode="External"/><Relationship Id="rId27" Type="http://schemas.openxmlformats.org/officeDocument/2006/relationships/hyperlink" Target="https://www.ncbi.nlm.nih.gov/pmc/articles/PMC9484784/" TargetMode="External"/><Relationship Id="rId30" Type="http://schemas.openxmlformats.org/officeDocument/2006/relationships/hyperlink" Target="https://bmjopenrespres.bmj.com/content/11/1/e002368" TargetMode="External"/><Relationship Id="rId35" Type="http://schemas.openxmlformats.org/officeDocument/2006/relationships/hyperlink" Target="https://link.springer.com/article/10.1007/s10162-024-00944-3" TargetMode="External"/><Relationship Id="rId43" Type="http://schemas.openxmlformats.org/officeDocument/2006/relationships/hyperlink" Target="doi:%2010.1111/coa.14110." TargetMode="External"/><Relationship Id="rId48" Type="http://schemas.openxmlformats.org/officeDocument/2006/relationships/hyperlink" Target="https://www.cureus.com/articles/277029-correlation-between-bmi-and-severity-of-acute-pancreatitis-a-retrospective-study" TargetMode="External"/><Relationship Id="rId56" Type="http://schemas.openxmlformats.org/officeDocument/2006/relationships/hyperlink" Target="https://adc.bmj.com/content/early/2024/09/18/archdischild-2024-327463" TargetMode="External"/><Relationship Id="rId64" Type="http://schemas.openxmlformats.org/officeDocument/2006/relationships/hyperlink" Target="https://pubmed.ncbi.nlm.nih.gov/38296965/" TargetMode="External"/><Relationship Id="rId69" Type="http://schemas.openxmlformats.org/officeDocument/2006/relationships/hyperlink" Target="https://www.sciencedirect.com/science/article/pii/S2666520424002194" TargetMode="External"/><Relationship Id="rId77" Type="http://schemas.openxmlformats.org/officeDocument/2006/relationships/hyperlink" Target="https://www.atsjournals.org/doi/10.1164/ajrccm-conference.2024.209.1_MeetingAbstracts.A1932" TargetMode="External"/><Relationship Id="rId100" Type="http://schemas.openxmlformats.org/officeDocument/2006/relationships/footer" Target="footer1.xml"/><Relationship Id="rId105" Type="http://schemas.openxmlformats.org/officeDocument/2006/relationships/theme" Target="theme/theme1.xml"/><Relationship Id="rId8" Type="http://schemas.openxmlformats.org/officeDocument/2006/relationships/hyperlink" Target="https://www.sciencedirect.com/science/article/pii/S2514664524015509?via%3Dihub" TargetMode="External"/><Relationship Id="rId51" Type="http://schemas.openxmlformats.org/officeDocument/2006/relationships/hyperlink" Target="https://pubmed.ncbi.nlm.nih.gov/38486122/" TargetMode="External"/><Relationship Id="rId72" Type="http://schemas.openxmlformats.org/officeDocument/2006/relationships/hyperlink" Target="https://pubmed.ncbi.nlm.nih.gov/38336516/" TargetMode="External"/><Relationship Id="rId80" Type="http://schemas.openxmlformats.org/officeDocument/2006/relationships/hyperlink" Target="file:///\\FC08\Users$\edent\Desktop\Research%20repository\doi\10.1164\ajrccm-conference.2024.209.1_MeetingAbstracts.A5781" TargetMode="External"/><Relationship Id="rId85" Type="http://schemas.openxmlformats.org/officeDocument/2006/relationships/hyperlink" Target="https://pubmed.ncbi.nlm.nih.gov/37971165/" TargetMode="External"/><Relationship Id="rId93" Type="http://schemas.openxmlformats.org/officeDocument/2006/relationships/hyperlink" Target="https://journals.lww.com/co-pulmonarymedicine/abstract/9900/the_role_of_artificial_intelligence_in_the.220.aspx" TargetMode="External"/><Relationship Id="rId9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s://academic.oup.com/rheumap/article/9/2/rkae110/7750409" TargetMode="External"/><Relationship Id="rId17" Type="http://schemas.openxmlformats.org/officeDocument/2006/relationships/hyperlink" Target="https://doi.org/10.1108/JHOM-11-2022-0337" TargetMode="External"/><Relationship Id="rId25" Type="http://schemas.openxmlformats.org/officeDocument/2006/relationships/hyperlink" Target="https://www.sciencedirect.com/science/article/pii/S2772707624002224" TargetMode="External"/><Relationship Id="rId33" Type="http://schemas.openxmlformats.org/officeDocument/2006/relationships/hyperlink" Target="https://www.sciencedirect.com/science/article/pii/S2213333X24003597" TargetMode="External"/><Relationship Id="rId38" Type="http://schemas.openxmlformats.org/officeDocument/2006/relationships/hyperlink" Target="https://researchportal.ukhsa.gov.uk/en/publications/bashh-uk-guidelines-for-the-management-of-syphilis-2024" TargetMode="External"/><Relationship Id="rId46" Type="http://schemas.openxmlformats.org/officeDocument/2006/relationships/hyperlink" Target="https://www.magonlinelibrary.com/doi/full/10.12968/hmed.2024.0357" TargetMode="External"/><Relationship Id="rId59" Type="http://schemas.openxmlformats.org/officeDocument/2006/relationships/hyperlink" Target="https://doi.org/10.1016/j.ejso.2023.107245" TargetMode="External"/><Relationship Id="rId67" Type="http://schemas.openxmlformats.org/officeDocument/2006/relationships/hyperlink" Target="https://www.sciencedirect.com/science/article/abs/pii/S088354032400809X" TargetMode="External"/><Relationship Id="rId103" Type="http://schemas.openxmlformats.org/officeDocument/2006/relationships/footer" Target="footer3.xml"/><Relationship Id="rId20" Type="http://schemas.openxmlformats.org/officeDocument/2006/relationships/hyperlink" Target="https://www.sciencedirect.com/science/article/pii/S1201971224000584https:/www.sciencedirect.com/science/article/pii/S1201971224000584" TargetMode="External"/><Relationship Id="rId41" Type="http://schemas.openxmlformats.org/officeDocument/2006/relationships/hyperlink" Target="https://pubmed.ncbi.nlm.nih.gov/37694736/" TargetMode="External"/><Relationship Id="rId54" Type="http://schemas.openxmlformats.org/officeDocument/2006/relationships/hyperlink" Target="https://adc.bmj.com/content/early/2024/09/19/archdischild-2024-327454" TargetMode="External"/><Relationship Id="rId62" Type="http://schemas.openxmlformats.org/officeDocument/2006/relationships/hyperlink" Target="https://pubmed.ncbi.nlm.nih.gov/38442983/" TargetMode="External"/><Relationship Id="rId70" Type="http://schemas.openxmlformats.org/officeDocument/2006/relationships/hyperlink" Target="https://www.sciencedirect.com/science/article/pii/S2666520424002194" TargetMode="External"/><Relationship Id="rId75" Type="http://schemas.openxmlformats.org/officeDocument/2006/relationships/hyperlink" Target="https://pubmed.ncbi.nlm.nih.gov/38325103/" TargetMode="External"/><Relationship Id="rId83" Type="http://schemas.openxmlformats.org/officeDocument/2006/relationships/hyperlink" Target="https://www.cureus.com/articles/321852-comparison-of-current-techniques-for-securing-the-cystic-duct-in-laparoscopic-cholecystectomy-a-systematic-review-and-meta-analysis?authors-tab=true" TargetMode="External"/><Relationship Id="rId88" Type="http://schemas.openxmlformats.org/officeDocument/2006/relationships/hyperlink" Target="https://www.emerald.com/insight/publication/issn/2042-8308" TargetMode="External"/><Relationship Id="rId91" Type="http://schemas.openxmlformats.org/officeDocument/2006/relationships/hyperlink" Target="https://www.physiotherapyjournal.com/article/S0031-9406(24)00030-0/fulltext" TargetMode="External"/><Relationship Id="rId96" Type="http://schemas.openxmlformats.org/officeDocument/2006/relationships/image" Target="media/image2.emf"/><Relationship Id="rId1" Type="http://schemas.openxmlformats.org/officeDocument/2006/relationships/styles" Target="styles.xml"/><Relationship Id="rId6" Type="http://schemas.openxmlformats.org/officeDocument/2006/relationships/hyperlink" Target="https://pubmed.ncbi.nlm.nih.gov/38558589/" TargetMode="External"/><Relationship Id="rId15" Type="http://schemas.openxmlformats.org/officeDocument/2006/relationships/hyperlink" Target="https://pubmed.ncbi.nlm.nih.gov/37490411/" TargetMode="External"/><Relationship Id="rId23" Type="http://schemas.openxmlformats.org/officeDocument/2006/relationships/hyperlink" Target="https://pubmed.ncbi.nlm.nih.gov/38455355/" TargetMode="External"/><Relationship Id="rId28" Type="http://schemas.openxmlformats.org/officeDocument/2006/relationships/hyperlink" Target="https://www.ncbi.nlm.nih.gov/pmc/articles/PMC11105807/" TargetMode="External"/><Relationship Id="rId36" Type="http://schemas.openxmlformats.org/officeDocument/2006/relationships/hyperlink" Target="https://discovery.ucl.ac.uk/id/eprint/10192081/1/BJUI%20Compass%20-%202024%20-%20Kanthabalan%20-%20An%20international%20survey%20of%20contemporary%20practices%20towards%20fertility%20assessment%20and.pdf" TargetMode="External"/><Relationship Id="rId49" Type="http://schemas.openxmlformats.org/officeDocument/2006/relationships/hyperlink" Target="https://www.ncbi.nlm.nih.gov/pmc/articles/PMC11260285/" TargetMode="External"/><Relationship Id="rId57" Type="http://schemas.openxmlformats.org/officeDocument/2006/relationships/hyperlink" Target="https://adc.bmj.com/content/early/2024/09/18/archdischild-2024-327463" TargetMode="External"/><Relationship Id="rId10" Type="http://schemas.openxmlformats.org/officeDocument/2006/relationships/hyperlink" Target="https://bmjleader.bmj.com/content/8/Suppl_1/A29" TargetMode="External"/><Relationship Id="rId31" Type="http://schemas.openxmlformats.org/officeDocument/2006/relationships/hyperlink" Target="https://www.mskscienceandpractice.com/article/S2468-7812(24)00071-7/abstract" TargetMode="External"/><Relationship Id="rId44" Type="http://schemas.openxmlformats.org/officeDocument/2006/relationships/hyperlink" Target="doi:%2010.1111/coa.14110." TargetMode="External"/><Relationship Id="rId52" Type="http://schemas.openxmlformats.org/officeDocument/2006/relationships/hyperlink" Target="https://academic.oup.com/omcr/article/2024/7/omae068/7713253" TargetMode="External"/><Relationship Id="rId60" Type="http://schemas.openxmlformats.org/officeDocument/2006/relationships/hyperlink" Target="https://www.thelancet.com/journals/eclinm/article/PIIS2589-5370(24)00185-8/fulltext" TargetMode="External"/><Relationship Id="rId65" Type="http://schemas.openxmlformats.org/officeDocument/2006/relationships/hyperlink" Target="https://www.bjanaesthesia.org/article/S0007-0912(24)00005-9/abstract" TargetMode="External"/><Relationship Id="rId73" Type="http://schemas.openxmlformats.org/officeDocument/2006/relationships/hyperlink" Target="https://www.sciencedirect.com/science/article/pii/S1386505624000868" TargetMode="External"/><Relationship Id="rId78" Type="http://schemas.openxmlformats.org/officeDocument/2006/relationships/hyperlink" Target="file:///\\FC08\Users$\edent\Desktop\Research%20repository\doi.org\10.1164\ajrccm-conference.2024.209.1_MeetingAbstracts.A1932" TargetMode="External"/><Relationship Id="rId81" Type="http://schemas.openxmlformats.org/officeDocument/2006/relationships/hyperlink" Target="https://www.ncbi.nlm.nih.gov/pmc/articles/PMC11056816/" TargetMode="External"/><Relationship Id="rId86" Type="http://schemas.openxmlformats.org/officeDocument/2006/relationships/hyperlink" Target="https://doi.org/10.1108/MHSI-02-2024-0032Impator:" TargetMode="External"/><Relationship Id="rId94" Type="http://schemas.openxmlformats.org/officeDocument/2006/relationships/image" Target="media/image1.emf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hyperlink" Target="https://www.atsjournals.org/doi/abs/10.1164/ajrccm-conference.2024.209.1_MeetingAbstracts.A3405" TargetMode="External"/><Relationship Id="rId9" Type="http://schemas.openxmlformats.org/officeDocument/2006/relationships/hyperlink" Target="https://wwwhttps:/www.sciencedirect.com/science/article/pii/S2514664524015509.sciencedirect.com/science/article/pii/S2514664524015509?via%3Dihub" TargetMode="External"/><Relationship Id="rId13" Type="http://schemas.openxmlformats.org/officeDocument/2006/relationships/hyperlink" Target="https://www.sciencedirect.com/science/article/abs/pii/S0958259224000142" TargetMode="External"/><Relationship Id="rId18" Type="http://schemas.openxmlformats.org/officeDocument/2006/relationships/hyperlink" Target="https://doi.org/10.1108/JHOM-11-2022-0337" TargetMode="External"/><Relationship Id="rId39" Type="http://schemas.openxmlformats.org/officeDocument/2006/relationships/hyperlink" Target="https://researchportal.ukhsa.gov.uk/en/publications/bashh-uk-guidelines-for-the-management-of-syphilis-2024" TargetMode="External"/><Relationship Id="rId34" Type="http://schemas.openxmlformats.org/officeDocument/2006/relationships/hyperlink" Target="https://www.sciencedirect.com/science/article/pii/S2213333X24003597" TargetMode="External"/><Relationship Id="rId50" Type="http://schemas.openxmlformats.org/officeDocument/2006/relationships/hyperlink" Target="https://www.ncbi.nlm.nih.gov/pmc/articles/PMC11260285/" TargetMode="External"/><Relationship Id="rId55" Type="http://schemas.openxmlformats.org/officeDocument/2006/relationships/hyperlink" Target="https://adc.bmj.com/content/early/2024/09/19/archdischild-2024-327454" TargetMode="External"/><Relationship Id="rId76" Type="http://schemas.openxmlformats.org/officeDocument/2006/relationships/hyperlink" Target="https://pubmed.ncbi.nlm.nih.gov/38325103/" TargetMode="External"/><Relationship Id="rId97" Type="http://schemas.openxmlformats.org/officeDocument/2006/relationships/package" Target="embeddings/Microsoft_Word_Document.docx"/><Relationship Id="rId10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4334</Words>
  <Characters>24707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Hospital NHS Foundation Trust</Company>
  <LinksUpToDate>false</LinksUpToDate>
  <CharactersWithSpaces>28984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 Emma</dc:creator>
  <cp:keywords/>
  <dc:description/>
  <cp:lastModifiedBy>Dent Emma</cp:lastModifiedBy>
  <cp:revision>1</cp:revision>
  <dcterms:created xsi:type="dcterms:W3CDTF">2025-04-30T14:56:00Z</dcterms:created>
  <dcterms:modified xsi:type="dcterms:W3CDTF">2025-04-30T15:36:00Z</dcterms:modified>
</cp:coreProperties>
</file>